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FBEA6" w14:textId="77777777" w:rsidR="000C1604" w:rsidRDefault="000C1604" w:rsidP="0052183D">
      <w:pPr>
        <w:pStyle w:val="Kopfzeile"/>
        <w:tabs>
          <w:tab w:val="left" w:pos="1304"/>
          <w:tab w:val="left" w:pos="5461"/>
          <w:tab w:val="left" w:pos="5733"/>
          <w:tab w:val="left" w:pos="5882"/>
        </w:tabs>
        <w:rPr>
          <w:b/>
        </w:rPr>
      </w:pPr>
    </w:p>
    <w:p w14:paraId="057AE5B7" w14:textId="77777777" w:rsidR="0052183D" w:rsidRPr="00975E81" w:rsidRDefault="0052183D" w:rsidP="0052183D">
      <w:pPr>
        <w:pStyle w:val="Kopfzeile"/>
        <w:tabs>
          <w:tab w:val="left" w:pos="1304"/>
          <w:tab w:val="left" w:pos="5461"/>
          <w:tab w:val="left" w:pos="5733"/>
          <w:tab w:val="left" w:pos="5882"/>
        </w:tabs>
      </w:pPr>
      <w:r w:rsidRPr="00975E81">
        <w:rPr>
          <w:b/>
        </w:rPr>
        <w:t>Pressemitteilung</w:t>
      </w:r>
    </w:p>
    <w:p w14:paraId="56CB60C4" w14:textId="77777777" w:rsidR="00B01C65" w:rsidRPr="00975E81" w:rsidRDefault="00B01C65" w:rsidP="000E1D90">
      <w:pPr>
        <w:rPr>
          <w:sz w:val="22"/>
        </w:rPr>
      </w:pPr>
    </w:p>
    <w:p w14:paraId="3CF8470C" w14:textId="038D6F0A" w:rsidR="009D2D9B" w:rsidRDefault="009D2D9B" w:rsidP="0052183D">
      <w:pPr>
        <w:spacing w:line="360" w:lineRule="auto"/>
        <w:rPr>
          <w:b/>
          <w:bCs/>
          <w:sz w:val="28"/>
          <w:szCs w:val="28"/>
        </w:rPr>
      </w:pPr>
      <w:r>
        <w:rPr>
          <w:b/>
          <w:bCs/>
          <w:sz w:val="28"/>
          <w:szCs w:val="28"/>
        </w:rPr>
        <w:t xml:space="preserve">Paula will </w:t>
      </w:r>
      <w:r w:rsidR="00BC0DB6">
        <w:rPr>
          <w:b/>
          <w:bCs/>
          <w:sz w:val="28"/>
          <w:szCs w:val="28"/>
        </w:rPr>
        <w:t>Erst- und Zweitklässlern helfen</w:t>
      </w:r>
    </w:p>
    <w:p w14:paraId="2A10452B" w14:textId="747F4524" w:rsidR="0052183D" w:rsidRPr="00543EF1" w:rsidRDefault="009D2D9B" w:rsidP="0052183D">
      <w:pPr>
        <w:spacing w:line="360" w:lineRule="auto"/>
        <w:rPr>
          <w:b/>
          <w:sz w:val="22"/>
          <w:szCs w:val="22"/>
          <w:u w:val="single"/>
        </w:rPr>
      </w:pPr>
      <w:r w:rsidRPr="009D2D9B">
        <w:rPr>
          <w:b/>
          <w:bCs/>
          <w:sz w:val="22"/>
          <w:szCs w:val="22"/>
          <w:u w:val="single"/>
        </w:rPr>
        <w:t xml:space="preserve">Bochum ist bundesweiter Vorreiter des Präventionsprojekts </w:t>
      </w:r>
      <w:r w:rsidR="005A74C9" w:rsidRPr="009D2D9B">
        <w:rPr>
          <w:b/>
          <w:bCs/>
          <w:sz w:val="22"/>
          <w:szCs w:val="22"/>
          <w:u w:val="single"/>
        </w:rPr>
        <w:t>„Paula kommt in die Schule“</w:t>
      </w:r>
      <w:r>
        <w:rPr>
          <w:b/>
          <w:bCs/>
          <w:sz w:val="22"/>
          <w:szCs w:val="22"/>
          <w:u w:val="single"/>
        </w:rPr>
        <w:t xml:space="preserve">: </w:t>
      </w:r>
      <w:r w:rsidR="00543EF1" w:rsidRPr="00543EF1">
        <w:rPr>
          <w:b/>
          <w:bCs/>
          <w:sz w:val="22"/>
          <w:szCs w:val="22"/>
          <w:u w:val="single"/>
        </w:rPr>
        <w:t xml:space="preserve">Grundschulen </w:t>
      </w:r>
      <w:r>
        <w:rPr>
          <w:b/>
          <w:bCs/>
          <w:sz w:val="22"/>
          <w:szCs w:val="22"/>
          <w:u w:val="single"/>
        </w:rPr>
        <w:t>starten in die Praxisph</w:t>
      </w:r>
      <w:r w:rsidR="005A74C9">
        <w:rPr>
          <w:b/>
          <w:bCs/>
          <w:sz w:val="22"/>
          <w:szCs w:val="22"/>
          <w:u w:val="single"/>
        </w:rPr>
        <w:t>ase</w:t>
      </w:r>
    </w:p>
    <w:p w14:paraId="4D3A532B" w14:textId="77777777" w:rsidR="0052183D" w:rsidRPr="00056F5F" w:rsidRDefault="0052183D" w:rsidP="00056F5F">
      <w:pPr>
        <w:spacing w:line="360" w:lineRule="auto"/>
        <w:jc w:val="both"/>
        <w:rPr>
          <w:sz w:val="22"/>
          <w:szCs w:val="22"/>
        </w:rPr>
      </w:pPr>
    </w:p>
    <w:p w14:paraId="787BC470" w14:textId="4CC3D6B9" w:rsidR="00B85616" w:rsidRDefault="005A74C9" w:rsidP="005A74C9">
      <w:pPr>
        <w:spacing w:line="360" w:lineRule="auto"/>
        <w:jc w:val="both"/>
        <w:rPr>
          <w:b/>
          <w:sz w:val="22"/>
          <w:szCs w:val="22"/>
        </w:rPr>
      </w:pPr>
      <w:r>
        <w:rPr>
          <w:sz w:val="22"/>
          <w:szCs w:val="22"/>
        </w:rPr>
        <w:t>(Bochum</w:t>
      </w:r>
      <w:r w:rsidRPr="005C322B">
        <w:rPr>
          <w:sz w:val="22"/>
          <w:szCs w:val="22"/>
        </w:rPr>
        <w:t xml:space="preserve">, </w:t>
      </w:r>
      <w:r w:rsidR="009D2D9B">
        <w:rPr>
          <w:sz w:val="22"/>
          <w:szCs w:val="22"/>
        </w:rPr>
        <w:t>15</w:t>
      </w:r>
      <w:r>
        <w:rPr>
          <w:sz w:val="22"/>
          <w:szCs w:val="22"/>
        </w:rPr>
        <w:t>.</w:t>
      </w:r>
      <w:r w:rsidR="009D2D9B">
        <w:rPr>
          <w:sz w:val="22"/>
          <w:szCs w:val="22"/>
        </w:rPr>
        <w:t>11</w:t>
      </w:r>
      <w:r>
        <w:rPr>
          <w:sz w:val="22"/>
          <w:szCs w:val="22"/>
        </w:rPr>
        <w:t>.</w:t>
      </w:r>
      <w:r w:rsidRPr="00B6419B">
        <w:rPr>
          <w:sz w:val="22"/>
          <w:szCs w:val="22"/>
        </w:rPr>
        <w:t>201</w:t>
      </w:r>
      <w:r>
        <w:rPr>
          <w:sz w:val="22"/>
          <w:szCs w:val="22"/>
        </w:rPr>
        <w:t>7)</w:t>
      </w:r>
      <w:r w:rsidRPr="00975E81">
        <w:rPr>
          <w:sz w:val="22"/>
          <w:szCs w:val="22"/>
        </w:rPr>
        <w:t xml:space="preserve"> </w:t>
      </w:r>
      <w:r w:rsidR="00B85616">
        <w:rPr>
          <w:b/>
          <w:sz w:val="22"/>
          <w:szCs w:val="22"/>
        </w:rPr>
        <w:t xml:space="preserve">In Bochum werden im Dezember die ersten Grundschulen </w:t>
      </w:r>
      <w:r w:rsidR="00D019E8">
        <w:rPr>
          <w:b/>
          <w:sz w:val="22"/>
          <w:szCs w:val="22"/>
        </w:rPr>
        <w:t>d</w:t>
      </w:r>
      <w:r w:rsidR="00B85616">
        <w:rPr>
          <w:b/>
          <w:sz w:val="22"/>
          <w:szCs w:val="22"/>
        </w:rPr>
        <w:t>eutschland</w:t>
      </w:r>
      <w:r w:rsidR="00D019E8">
        <w:rPr>
          <w:b/>
          <w:sz w:val="22"/>
          <w:szCs w:val="22"/>
        </w:rPr>
        <w:t>weit in</w:t>
      </w:r>
      <w:r w:rsidR="00B85616">
        <w:rPr>
          <w:b/>
          <w:sz w:val="22"/>
          <w:szCs w:val="22"/>
        </w:rPr>
        <w:t xml:space="preserve"> ein neues Präventionsprojekt starten: „Paula kommt in die Schule“ – und Paula kam tatsächlich. Die Marionette der Augsburger Puppenkiste machte einen Workshop mit Kindern der Grundschule Auf dem Alten Kamp und befragte anschließend Experten zur Prävention in Grundschulen</w:t>
      </w:r>
      <w:r w:rsidR="00D46C54">
        <w:rPr>
          <w:b/>
          <w:sz w:val="22"/>
          <w:szCs w:val="22"/>
        </w:rPr>
        <w:t xml:space="preserve">. </w:t>
      </w:r>
      <w:r w:rsidR="00EA36EF">
        <w:rPr>
          <w:b/>
          <w:sz w:val="22"/>
          <w:szCs w:val="22"/>
        </w:rPr>
        <w:t>Barbara Steffens, ehemalige Gesundheitsministerin und Schirmherrin des Projekts, brachte es auf den Punkt</w:t>
      </w:r>
      <w:r w:rsidR="00D46C54">
        <w:rPr>
          <w:b/>
          <w:sz w:val="22"/>
          <w:szCs w:val="22"/>
        </w:rPr>
        <w:t xml:space="preserve">: </w:t>
      </w:r>
      <w:r w:rsidR="00EA36EF">
        <w:rPr>
          <w:b/>
          <w:sz w:val="22"/>
          <w:szCs w:val="22"/>
        </w:rPr>
        <w:t>„</w:t>
      </w:r>
      <w:r w:rsidR="00D46C54">
        <w:rPr>
          <w:b/>
          <w:sz w:val="22"/>
          <w:szCs w:val="22"/>
        </w:rPr>
        <w:t xml:space="preserve">Prävention </w:t>
      </w:r>
      <w:r w:rsidR="00D019E8">
        <w:rPr>
          <w:b/>
          <w:sz w:val="22"/>
          <w:szCs w:val="22"/>
        </w:rPr>
        <w:t>soll</w:t>
      </w:r>
      <w:r w:rsidR="00D46C54">
        <w:rPr>
          <w:b/>
          <w:sz w:val="22"/>
          <w:szCs w:val="22"/>
        </w:rPr>
        <w:t xml:space="preserve"> </w:t>
      </w:r>
      <w:r w:rsidR="00EA36EF">
        <w:rPr>
          <w:b/>
          <w:sz w:val="22"/>
          <w:szCs w:val="22"/>
        </w:rPr>
        <w:t xml:space="preserve">den Kindern und auch den Lehrerinnen und Lehrern </w:t>
      </w:r>
      <w:r w:rsidR="00D46C54">
        <w:rPr>
          <w:b/>
          <w:sz w:val="22"/>
          <w:szCs w:val="22"/>
        </w:rPr>
        <w:t>Spaß machen</w:t>
      </w:r>
      <w:r w:rsidR="00EA36EF">
        <w:rPr>
          <w:b/>
          <w:sz w:val="22"/>
          <w:szCs w:val="22"/>
        </w:rPr>
        <w:t xml:space="preserve">. Und </w:t>
      </w:r>
      <w:r w:rsidR="00D019E8">
        <w:rPr>
          <w:b/>
          <w:sz w:val="22"/>
          <w:szCs w:val="22"/>
        </w:rPr>
        <w:t xml:space="preserve">wenn </w:t>
      </w:r>
      <w:r w:rsidR="00EA36EF">
        <w:rPr>
          <w:b/>
          <w:sz w:val="22"/>
          <w:szCs w:val="22"/>
        </w:rPr>
        <w:t>gleichzeitig wissenschaftlich fundierte Arbeit dahintersteh</w:t>
      </w:r>
      <w:r w:rsidR="00D019E8">
        <w:rPr>
          <w:b/>
          <w:sz w:val="22"/>
          <w:szCs w:val="22"/>
        </w:rPr>
        <w:t>t</w:t>
      </w:r>
      <w:r w:rsidR="00EA36EF">
        <w:rPr>
          <w:b/>
          <w:sz w:val="22"/>
          <w:szCs w:val="22"/>
        </w:rPr>
        <w:t>, da</w:t>
      </w:r>
      <w:r w:rsidR="00D019E8">
        <w:rPr>
          <w:b/>
          <w:sz w:val="22"/>
          <w:szCs w:val="22"/>
        </w:rPr>
        <w:t>nn werden</w:t>
      </w:r>
      <w:r w:rsidR="00EA36EF">
        <w:rPr>
          <w:b/>
          <w:sz w:val="22"/>
          <w:szCs w:val="22"/>
        </w:rPr>
        <w:t xml:space="preserve"> die Lehrkräfte mit ihrem Engagement auch tatsächlich etwas bewirken.“</w:t>
      </w:r>
    </w:p>
    <w:p w14:paraId="476E3E04" w14:textId="77777777" w:rsidR="00D46C54" w:rsidRDefault="00D46C54" w:rsidP="005A74C9">
      <w:pPr>
        <w:spacing w:line="360" w:lineRule="auto"/>
        <w:jc w:val="both"/>
        <w:rPr>
          <w:b/>
          <w:sz w:val="22"/>
          <w:szCs w:val="22"/>
        </w:rPr>
      </w:pPr>
    </w:p>
    <w:p w14:paraId="6BF6A1E9" w14:textId="300576DA" w:rsidR="005A7831" w:rsidRDefault="00D019E8" w:rsidP="005A74C9">
      <w:pPr>
        <w:spacing w:line="360" w:lineRule="auto"/>
        <w:jc w:val="both"/>
        <w:rPr>
          <w:sz w:val="22"/>
          <w:szCs w:val="22"/>
        </w:rPr>
      </w:pPr>
      <w:r>
        <w:rPr>
          <w:sz w:val="22"/>
          <w:szCs w:val="22"/>
        </w:rPr>
        <w:t>A</w:t>
      </w:r>
      <w:r w:rsidR="00D46C54">
        <w:rPr>
          <w:sz w:val="22"/>
          <w:szCs w:val="22"/>
        </w:rPr>
        <w:t xml:space="preserve">lle Lehrerinnen und Lehrer, die das Projekt in ihren Klassen umsetzen, </w:t>
      </w:r>
      <w:r>
        <w:rPr>
          <w:sz w:val="22"/>
          <w:szCs w:val="22"/>
        </w:rPr>
        <w:t xml:space="preserve">absolvieren </w:t>
      </w:r>
      <w:r w:rsidR="00D46C54">
        <w:rPr>
          <w:sz w:val="22"/>
          <w:szCs w:val="22"/>
        </w:rPr>
        <w:t xml:space="preserve">zum Einstieg eine </w:t>
      </w:r>
      <w:r w:rsidR="004B7E50">
        <w:rPr>
          <w:sz w:val="22"/>
          <w:szCs w:val="22"/>
        </w:rPr>
        <w:t>vier</w:t>
      </w:r>
      <w:r w:rsidR="00D46C54">
        <w:rPr>
          <w:sz w:val="22"/>
          <w:szCs w:val="22"/>
        </w:rPr>
        <w:t>tägige Fortbildung. Sie erlernen praktische Maßnahmen und Theorie zum entwicklungsorientierten Präventionsansatz</w:t>
      </w:r>
      <w:r w:rsidR="005A7831">
        <w:rPr>
          <w:sz w:val="22"/>
          <w:szCs w:val="22"/>
        </w:rPr>
        <w:t>. „Kern dieses Ansatzes ist“</w:t>
      </w:r>
      <w:r w:rsidR="00AD71D6">
        <w:rPr>
          <w:sz w:val="22"/>
          <w:szCs w:val="22"/>
        </w:rPr>
        <w:t xml:space="preserve">, so </w:t>
      </w:r>
      <w:r>
        <w:rPr>
          <w:sz w:val="22"/>
          <w:szCs w:val="22"/>
        </w:rPr>
        <w:t xml:space="preserve">Projektleiterin </w:t>
      </w:r>
      <w:r w:rsidR="005A7831">
        <w:rPr>
          <w:sz w:val="22"/>
          <w:szCs w:val="22"/>
        </w:rPr>
        <w:t xml:space="preserve">Dr. Charlotte Peter, „dass wir Kinder sehr früh in ihrer Entwicklung fördern, insbesondere beim Erwerb sozial-emotionaler Kompetenzen. Das schützt </w:t>
      </w:r>
      <w:r w:rsidR="005F5465">
        <w:rPr>
          <w:sz w:val="22"/>
          <w:szCs w:val="22"/>
        </w:rPr>
        <w:t xml:space="preserve">sie </w:t>
      </w:r>
      <w:r w:rsidR="005A7831">
        <w:rPr>
          <w:sz w:val="22"/>
          <w:szCs w:val="22"/>
        </w:rPr>
        <w:t xml:space="preserve">gegen Risiken, die </w:t>
      </w:r>
      <w:r>
        <w:rPr>
          <w:sz w:val="22"/>
          <w:szCs w:val="22"/>
        </w:rPr>
        <w:t xml:space="preserve">im Jugendalter </w:t>
      </w:r>
      <w:r w:rsidR="005A7831">
        <w:rPr>
          <w:sz w:val="22"/>
          <w:szCs w:val="22"/>
        </w:rPr>
        <w:t>zu Sucht</w:t>
      </w:r>
      <w:r w:rsidR="00D46C54">
        <w:rPr>
          <w:sz w:val="22"/>
          <w:szCs w:val="22"/>
        </w:rPr>
        <w:t xml:space="preserve"> und</w:t>
      </w:r>
      <w:r w:rsidR="005A7831">
        <w:rPr>
          <w:sz w:val="22"/>
          <w:szCs w:val="22"/>
        </w:rPr>
        <w:t xml:space="preserve"> Gewalt führen können.“ </w:t>
      </w:r>
      <w:r w:rsidR="00AD71D6">
        <w:rPr>
          <w:sz w:val="22"/>
          <w:szCs w:val="22"/>
        </w:rPr>
        <w:t xml:space="preserve">Die Psychologin </w:t>
      </w:r>
      <w:r w:rsidR="000F6567">
        <w:rPr>
          <w:sz w:val="22"/>
          <w:szCs w:val="22"/>
        </w:rPr>
        <w:t>ist</w:t>
      </w:r>
      <w:r w:rsidR="005A7831">
        <w:rPr>
          <w:sz w:val="22"/>
          <w:szCs w:val="22"/>
        </w:rPr>
        <w:t xml:space="preserve"> wissenschaftliche Leiterin bei Papilio, einem </w:t>
      </w:r>
      <w:r w:rsidR="005F5465">
        <w:rPr>
          <w:sz w:val="22"/>
          <w:szCs w:val="22"/>
        </w:rPr>
        <w:t xml:space="preserve">Augsburger </w:t>
      </w:r>
      <w:r w:rsidR="005A7831">
        <w:rPr>
          <w:sz w:val="22"/>
          <w:szCs w:val="22"/>
        </w:rPr>
        <w:t xml:space="preserve">Sozialunternehmen, das </w:t>
      </w:r>
      <w:r w:rsidR="008D5C3A">
        <w:rPr>
          <w:sz w:val="22"/>
          <w:szCs w:val="22"/>
        </w:rPr>
        <w:t>Präventionsprogramme e</w:t>
      </w:r>
      <w:r w:rsidR="005A7831">
        <w:rPr>
          <w:sz w:val="22"/>
          <w:szCs w:val="22"/>
        </w:rPr>
        <w:t>ntwick</w:t>
      </w:r>
      <w:r w:rsidR="008D5C3A">
        <w:rPr>
          <w:sz w:val="22"/>
          <w:szCs w:val="22"/>
        </w:rPr>
        <w:t>e</w:t>
      </w:r>
      <w:r w:rsidR="005A7831">
        <w:rPr>
          <w:sz w:val="22"/>
          <w:szCs w:val="22"/>
        </w:rPr>
        <w:t>l</w:t>
      </w:r>
      <w:r w:rsidR="008D5C3A">
        <w:rPr>
          <w:sz w:val="22"/>
          <w:szCs w:val="22"/>
        </w:rPr>
        <w:t>t</w:t>
      </w:r>
      <w:r w:rsidR="005A7831">
        <w:rPr>
          <w:sz w:val="22"/>
          <w:szCs w:val="22"/>
        </w:rPr>
        <w:t xml:space="preserve"> und </w:t>
      </w:r>
      <w:r w:rsidR="008D5C3A">
        <w:rPr>
          <w:sz w:val="22"/>
          <w:szCs w:val="22"/>
        </w:rPr>
        <w:t>v</w:t>
      </w:r>
      <w:r w:rsidR="005A7831">
        <w:rPr>
          <w:sz w:val="22"/>
          <w:szCs w:val="22"/>
        </w:rPr>
        <w:t>erbreit</w:t>
      </w:r>
      <w:r w:rsidR="008D5C3A">
        <w:rPr>
          <w:sz w:val="22"/>
          <w:szCs w:val="22"/>
        </w:rPr>
        <w:t>et</w:t>
      </w:r>
      <w:r w:rsidR="005A7831">
        <w:rPr>
          <w:sz w:val="22"/>
          <w:szCs w:val="22"/>
        </w:rPr>
        <w:t>.</w:t>
      </w:r>
      <w:r w:rsidR="0075046B">
        <w:rPr>
          <w:sz w:val="22"/>
          <w:szCs w:val="22"/>
        </w:rPr>
        <w:t xml:space="preserve"> Sie wird unterstützt von einem wissenschaftlichen Team rund um Prof. Dr. Herbert Scheithauer an der Freien Universität Berlin.</w:t>
      </w:r>
    </w:p>
    <w:p w14:paraId="16FBCCC3" w14:textId="77777777" w:rsidR="002F30EF" w:rsidRDefault="002F30EF" w:rsidP="005A74C9">
      <w:pPr>
        <w:spacing w:line="360" w:lineRule="auto"/>
        <w:jc w:val="both"/>
        <w:rPr>
          <w:sz w:val="22"/>
          <w:szCs w:val="22"/>
        </w:rPr>
      </w:pPr>
    </w:p>
    <w:p w14:paraId="799D2534" w14:textId="0427B2FD" w:rsidR="002F30EF" w:rsidRPr="002F30EF" w:rsidRDefault="002F30EF" w:rsidP="005A74C9">
      <w:pPr>
        <w:spacing w:line="360" w:lineRule="auto"/>
        <w:jc w:val="both"/>
        <w:rPr>
          <w:rStyle w:val="Fett"/>
        </w:rPr>
      </w:pPr>
      <w:r w:rsidRPr="002F30EF">
        <w:rPr>
          <w:rStyle w:val="Fett"/>
        </w:rPr>
        <w:t>Persönliche Entwicklung wichtig für schulisches Lernen</w:t>
      </w:r>
    </w:p>
    <w:p w14:paraId="05B5F83A" w14:textId="59F0B1B9" w:rsidR="002F30EF" w:rsidRDefault="005A7831" w:rsidP="005A74C9">
      <w:pPr>
        <w:spacing w:line="360" w:lineRule="auto"/>
        <w:jc w:val="both"/>
        <w:rPr>
          <w:sz w:val="22"/>
          <w:szCs w:val="22"/>
        </w:rPr>
      </w:pPr>
      <w:r>
        <w:rPr>
          <w:sz w:val="22"/>
          <w:szCs w:val="22"/>
        </w:rPr>
        <w:t>Die Notwendigkeit früher Prävention bestätigt</w:t>
      </w:r>
      <w:r w:rsidR="000F6567">
        <w:rPr>
          <w:sz w:val="22"/>
          <w:szCs w:val="22"/>
        </w:rPr>
        <w:t>e</w:t>
      </w:r>
      <w:r>
        <w:rPr>
          <w:sz w:val="22"/>
          <w:szCs w:val="22"/>
        </w:rPr>
        <w:t xml:space="preserve"> R</w:t>
      </w:r>
      <w:r w:rsidR="008D5C3A">
        <w:rPr>
          <w:sz w:val="22"/>
          <w:szCs w:val="22"/>
        </w:rPr>
        <w:t>e</w:t>
      </w:r>
      <w:r>
        <w:rPr>
          <w:sz w:val="22"/>
          <w:szCs w:val="22"/>
        </w:rPr>
        <w:t>ktorin Brigitte Fritzsche</w:t>
      </w:r>
      <w:r w:rsidR="008D5C3A">
        <w:rPr>
          <w:sz w:val="22"/>
          <w:szCs w:val="22"/>
        </w:rPr>
        <w:t xml:space="preserve">: „Die Gesellschaft verändert sich und das merken wir ganz stark an den Kindern: Wir müssen sie in ihrer sozial-emotionalen Entwicklung unterstützen, </w:t>
      </w:r>
      <w:r w:rsidR="002F30EF">
        <w:rPr>
          <w:sz w:val="22"/>
          <w:szCs w:val="22"/>
        </w:rPr>
        <w:t xml:space="preserve">damit sie den Übergang von der Kita in die Schule bewältigen. </w:t>
      </w:r>
      <w:r w:rsidR="000F6567">
        <w:rPr>
          <w:sz w:val="22"/>
          <w:szCs w:val="22"/>
        </w:rPr>
        <w:t>W</w:t>
      </w:r>
      <w:r w:rsidR="008D5C3A">
        <w:rPr>
          <w:sz w:val="22"/>
          <w:szCs w:val="22"/>
        </w:rPr>
        <w:t xml:space="preserve">enn </w:t>
      </w:r>
      <w:r w:rsidR="0075046B">
        <w:rPr>
          <w:sz w:val="22"/>
          <w:szCs w:val="22"/>
        </w:rPr>
        <w:t xml:space="preserve">sich </w:t>
      </w:r>
      <w:r w:rsidR="008D5C3A">
        <w:rPr>
          <w:sz w:val="22"/>
          <w:szCs w:val="22"/>
        </w:rPr>
        <w:t xml:space="preserve">Kinder </w:t>
      </w:r>
      <w:r w:rsidR="00AD71D6">
        <w:rPr>
          <w:sz w:val="22"/>
          <w:szCs w:val="22"/>
        </w:rPr>
        <w:t xml:space="preserve">zum Beispiel </w:t>
      </w:r>
      <w:r w:rsidR="008D5C3A">
        <w:rPr>
          <w:sz w:val="22"/>
          <w:szCs w:val="22"/>
        </w:rPr>
        <w:t xml:space="preserve">nicht </w:t>
      </w:r>
      <w:r w:rsidR="0075046B">
        <w:rPr>
          <w:sz w:val="22"/>
          <w:szCs w:val="22"/>
        </w:rPr>
        <w:t xml:space="preserve">in eine Gruppe integrieren können, sich auffällig verhalten oder nicht gut genug konzentrieren können, </w:t>
      </w:r>
      <w:r w:rsidR="008D5C3A">
        <w:rPr>
          <w:sz w:val="22"/>
          <w:szCs w:val="22"/>
        </w:rPr>
        <w:t xml:space="preserve">dann wird die Vermittlung </w:t>
      </w:r>
      <w:r w:rsidR="002F30EF">
        <w:rPr>
          <w:sz w:val="22"/>
          <w:szCs w:val="22"/>
        </w:rPr>
        <w:t>von</w:t>
      </w:r>
      <w:r w:rsidR="008D5C3A">
        <w:rPr>
          <w:sz w:val="22"/>
          <w:szCs w:val="22"/>
        </w:rPr>
        <w:t xml:space="preserve"> Lern</w:t>
      </w:r>
      <w:r w:rsidR="002F30EF">
        <w:rPr>
          <w:sz w:val="22"/>
          <w:szCs w:val="22"/>
        </w:rPr>
        <w:t xml:space="preserve">stoff </w:t>
      </w:r>
      <w:r w:rsidR="008D5C3A">
        <w:rPr>
          <w:sz w:val="22"/>
          <w:szCs w:val="22"/>
        </w:rPr>
        <w:t xml:space="preserve">schwierig.“ Rektorin Fritzsche </w:t>
      </w:r>
      <w:r w:rsidR="000F6567">
        <w:rPr>
          <w:sz w:val="22"/>
          <w:szCs w:val="22"/>
        </w:rPr>
        <w:t>hatte sich schon vor Monaten</w:t>
      </w:r>
      <w:r w:rsidR="008D5C3A">
        <w:rPr>
          <w:sz w:val="22"/>
          <w:szCs w:val="22"/>
        </w:rPr>
        <w:t xml:space="preserve"> vom Konzept des Präventionsprojekts </w:t>
      </w:r>
      <w:r w:rsidR="000F6567">
        <w:rPr>
          <w:sz w:val="22"/>
          <w:szCs w:val="22"/>
        </w:rPr>
        <w:t xml:space="preserve">überzeugen lassen </w:t>
      </w:r>
      <w:r w:rsidR="008D5C3A">
        <w:rPr>
          <w:sz w:val="22"/>
          <w:szCs w:val="22"/>
        </w:rPr>
        <w:t xml:space="preserve">und </w:t>
      </w:r>
      <w:r w:rsidR="000F6567">
        <w:rPr>
          <w:sz w:val="22"/>
          <w:szCs w:val="22"/>
        </w:rPr>
        <w:t xml:space="preserve">hat </w:t>
      </w:r>
      <w:r w:rsidR="00B87054">
        <w:rPr>
          <w:sz w:val="22"/>
          <w:szCs w:val="22"/>
        </w:rPr>
        <w:t>mehrere</w:t>
      </w:r>
      <w:r w:rsidR="002B7CAD">
        <w:rPr>
          <w:sz w:val="22"/>
          <w:szCs w:val="22"/>
        </w:rPr>
        <w:t xml:space="preserve"> weitere Bochumer G</w:t>
      </w:r>
      <w:r w:rsidR="008D5C3A">
        <w:rPr>
          <w:sz w:val="22"/>
          <w:szCs w:val="22"/>
        </w:rPr>
        <w:t xml:space="preserve">rundschulen </w:t>
      </w:r>
      <w:r w:rsidR="002B7CAD">
        <w:rPr>
          <w:sz w:val="22"/>
          <w:szCs w:val="22"/>
        </w:rPr>
        <w:t xml:space="preserve">für die Modellphase gewonnen. </w:t>
      </w:r>
      <w:r w:rsidR="00B87054">
        <w:rPr>
          <w:sz w:val="22"/>
          <w:szCs w:val="22"/>
        </w:rPr>
        <w:t>M</w:t>
      </w:r>
      <w:r w:rsidR="002F30EF">
        <w:rPr>
          <w:sz w:val="22"/>
          <w:szCs w:val="22"/>
        </w:rPr>
        <w:t xml:space="preserve">it </w:t>
      </w:r>
      <w:r w:rsidR="00B87054">
        <w:rPr>
          <w:sz w:val="22"/>
          <w:szCs w:val="22"/>
        </w:rPr>
        <w:t xml:space="preserve">seinen acht teilnehmenden Schulen </w:t>
      </w:r>
      <w:r w:rsidR="002F30EF">
        <w:rPr>
          <w:sz w:val="22"/>
          <w:szCs w:val="22"/>
        </w:rPr>
        <w:t xml:space="preserve">ist Bochum Vorreiter </w:t>
      </w:r>
      <w:r w:rsidR="002F30EF">
        <w:rPr>
          <w:sz w:val="22"/>
          <w:szCs w:val="22"/>
        </w:rPr>
        <w:lastRenderedPageBreak/>
        <w:t xml:space="preserve">in dem bundesweiten Modellprojekt. Insgesamt werden rund </w:t>
      </w:r>
      <w:r w:rsidR="00F63983">
        <w:rPr>
          <w:sz w:val="22"/>
          <w:szCs w:val="22"/>
        </w:rPr>
        <w:t>2</w:t>
      </w:r>
      <w:r w:rsidR="001D52E1">
        <w:rPr>
          <w:sz w:val="22"/>
          <w:szCs w:val="22"/>
        </w:rPr>
        <w:t>5 S</w:t>
      </w:r>
      <w:r w:rsidR="002F30EF">
        <w:rPr>
          <w:sz w:val="22"/>
          <w:szCs w:val="22"/>
        </w:rPr>
        <w:t>chulen in NRW, Brandenburg und Bayern teilnehmen.</w:t>
      </w:r>
    </w:p>
    <w:p w14:paraId="41EED426" w14:textId="77777777" w:rsidR="0072727E" w:rsidRDefault="0072727E" w:rsidP="005A74C9">
      <w:pPr>
        <w:spacing w:line="360" w:lineRule="auto"/>
        <w:jc w:val="both"/>
        <w:rPr>
          <w:sz w:val="22"/>
          <w:szCs w:val="22"/>
        </w:rPr>
      </w:pPr>
    </w:p>
    <w:p w14:paraId="6B4E0787" w14:textId="289578EB" w:rsidR="00D46C54" w:rsidRDefault="002B7CAD" w:rsidP="005A74C9">
      <w:pPr>
        <w:spacing w:line="360" w:lineRule="auto"/>
        <w:jc w:val="both"/>
        <w:rPr>
          <w:sz w:val="22"/>
          <w:szCs w:val="22"/>
        </w:rPr>
      </w:pPr>
      <w:r>
        <w:rPr>
          <w:sz w:val="22"/>
          <w:szCs w:val="22"/>
        </w:rPr>
        <w:t>Die Fortbildungen beginnen im Dezember, danach setzen die Lehrerinnen und Lehrer die Papilio-Maßnahmen</w:t>
      </w:r>
      <w:r w:rsidR="000F6567">
        <w:rPr>
          <w:sz w:val="22"/>
          <w:szCs w:val="22"/>
        </w:rPr>
        <w:t xml:space="preserve"> in ihren Klassen um</w:t>
      </w:r>
      <w:r w:rsidR="00AD71D6">
        <w:rPr>
          <w:sz w:val="22"/>
          <w:szCs w:val="22"/>
        </w:rPr>
        <w:t xml:space="preserve"> und beziehen auch die Eltern mit ein</w:t>
      </w:r>
      <w:r w:rsidR="000F6567">
        <w:rPr>
          <w:sz w:val="22"/>
          <w:szCs w:val="22"/>
        </w:rPr>
        <w:t xml:space="preserve">. </w:t>
      </w:r>
      <w:r w:rsidR="00AD71D6">
        <w:rPr>
          <w:sz w:val="22"/>
          <w:szCs w:val="22"/>
        </w:rPr>
        <w:t xml:space="preserve">Paula ist </w:t>
      </w:r>
      <w:r w:rsidR="000C123D">
        <w:rPr>
          <w:sz w:val="22"/>
          <w:szCs w:val="22"/>
        </w:rPr>
        <w:t xml:space="preserve">selbst </w:t>
      </w:r>
      <w:r w:rsidR="00AD71D6">
        <w:rPr>
          <w:sz w:val="22"/>
          <w:szCs w:val="22"/>
        </w:rPr>
        <w:t>Teil einer Maßnahme</w:t>
      </w:r>
      <w:r w:rsidR="000C123D">
        <w:rPr>
          <w:sz w:val="22"/>
          <w:szCs w:val="22"/>
        </w:rPr>
        <w:t xml:space="preserve">. Zusammen mit ihren Freunden, den Kistenkobolden Heulibold, Zornibold, Bibberbold und Freudibold, </w:t>
      </w:r>
      <w:r w:rsidR="00AD71D6">
        <w:rPr>
          <w:sz w:val="22"/>
          <w:szCs w:val="22"/>
        </w:rPr>
        <w:t xml:space="preserve">hilft </w:t>
      </w:r>
      <w:r w:rsidR="000C123D">
        <w:rPr>
          <w:sz w:val="22"/>
          <w:szCs w:val="22"/>
        </w:rPr>
        <w:t xml:space="preserve">sie </w:t>
      </w:r>
      <w:r w:rsidR="00AD71D6">
        <w:rPr>
          <w:sz w:val="22"/>
          <w:szCs w:val="22"/>
        </w:rPr>
        <w:t xml:space="preserve">den Kindern insbesondere beim Umgang mit neuen Gefühlen wie </w:t>
      </w:r>
      <w:r w:rsidR="004F386B">
        <w:rPr>
          <w:sz w:val="22"/>
          <w:szCs w:val="22"/>
        </w:rPr>
        <w:t>Neid, Schuld, Scham und Stolz.</w:t>
      </w:r>
      <w:r w:rsidR="00AD71D6">
        <w:rPr>
          <w:sz w:val="22"/>
          <w:szCs w:val="22"/>
        </w:rPr>
        <w:t xml:space="preserve"> </w:t>
      </w:r>
      <w:r w:rsidR="000F6567">
        <w:rPr>
          <w:sz w:val="22"/>
          <w:szCs w:val="22"/>
        </w:rPr>
        <w:t>„D</w:t>
      </w:r>
      <w:r w:rsidR="005F5465">
        <w:rPr>
          <w:sz w:val="22"/>
          <w:szCs w:val="22"/>
        </w:rPr>
        <w:t xml:space="preserve">er Vorteil ist, dass </w:t>
      </w:r>
      <w:r w:rsidR="001D52E1">
        <w:rPr>
          <w:sz w:val="22"/>
          <w:szCs w:val="22"/>
        </w:rPr>
        <w:t xml:space="preserve">sich </w:t>
      </w:r>
      <w:r w:rsidR="005F5465">
        <w:rPr>
          <w:sz w:val="22"/>
          <w:szCs w:val="22"/>
        </w:rPr>
        <w:t>die</w:t>
      </w:r>
      <w:r w:rsidR="000F6567">
        <w:rPr>
          <w:sz w:val="22"/>
          <w:szCs w:val="22"/>
        </w:rPr>
        <w:t xml:space="preserve"> Maßnahmen </w:t>
      </w:r>
      <w:r w:rsidR="001D52E1">
        <w:rPr>
          <w:sz w:val="22"/>
          <w:szCs w:val="22"/>
        </w:rPr>
        <w:t>leicht</w:t>
      </w:r>
      <w:r w:rsidR="00286CED">
        <w:rPr>
          <w:sz w:val="22"/>
          <w:szCs w:val="22"/>
        </w:rPr>
        <w:t xml:space="preserve"> in den </w:t>
      </w:r>
      <w:r w:rsidR="004F386B">
        <w:rPr>
          <w:sz w:val="22"/>
          <w:szCs w:val="22"/>
        </w:rPr>
        <w:t>Schulalltag</w:t>
      </w:r>
      <w:r w:rsidR="00286CED">
        <w:rPr>
          <w:sz w:val="22"/>
          <w:szCs w:val="22"/>
        </w:rPr>
        <w:t xml:space="preserve"> einfügen“, schildert </w:t>
      </w:r>
      <w:r w:rsidR="000F6567">
        <w:rPr>
          <w:sz w:val="22"/>
          <w:szCs w:val="22"/>
        </w:rPr>
        <w:t>Ruth Siemes-Frömmer, pädagogische Leiterin bei Papilio</w:t>
      </w:r>
      <w:r w:rsidR="00286CED">
        <w:rPr>
          <w:sz w:val="22"/>
          <w:szCs w:val="22"/>
        </w:rPr>
        <w:t>. „</w:t>
      </w:r>
      <w:r w:rsidR="000C123D">
        <w:rPr>
          <w:sz w:val="22"/>
          <w:szCs w:val="22"/>
        </w:rPr>
        <w:t xml:space="preserve">Die </w:t>
      </w:r>
      <w:r w:rsidR="00286CED">
        <w:rPr>
          <w:sz w:val="22"/>
          <w:szCs w:val="22"/>
        </w:rPr>
        <w:t>Förderung der psychosozialen Gesundheit der Kinder</w:t>
      </w:r>
      <w:r w:rsidR="000C123D">
        <w:rPr>
          <w:sz w:val="22"/>
          <w:szCs w:val="22"/>
        </w:rPr>
        <w:t xml:space="preserve"> kommt unterm Strich auch d</w:t>
      </w:r>
      <w:r w:rsidR="00286CED">
        <w:rPr>
          <w:sz w:val="22"/>
          <w:szCs w:val="22"/>
        </w:rPr>
        <w:t>e</w:t>
      </w:r>
      <w:r w:rsidR="000C123D">
        <w:rPr>
          <w:sz w:val="22"/>
          <w:szCs w:val="22"/>
        </w:rPr>
        <w:t>n</w:t>
      </w:r>
      <w:r w:rsidR="00286CED">
        <w:rPr>
          <w:sz w:val="22"/>
          <w:szCs w:val="22"/>
        </w:rPr>
        <w:t xml:space="preserve"> Lehrkräfte</w:t>
      </w:r>
      <w:r w:rsidR="000C123D">
        <w:rPr>
          <w:sz w:val="22"/>
          <w:szCs w:val="22"/>
        </w:rPr>
        <w:t>n und den Eltern zugute</w:t>
      </w:r>
      <w:r w:rsidR="00286CED">
        <w:rPr>
          <w:sz w:val="22"/>
          <w:szCs w:val="22"/>
        </w:rPr>
        <w:t xml:space="preserve">.“ Sind die Maßnahmen erst einmal eingeführt, können sie in den ersten beiden Grundschuljahren ständig mitlaufen und entfalten so </w:t>
      </w:r>
      <w:r w:rsidR="005F5465">
        <w:rPr>
          <w:sz w:val="22"/>
          <w:szCs w:val="22"/>
        </w:rPr>
        <w:t xml:space="preserve">mit der Zeit </w:t>
      </w:r>
      <w:r w:rsidR="00286CED">
        <w:rPr>
          <w:sz w:val="22"/>
          <w:szCs w:val="22"/>
        </w:rPr>
        <w:t>ihre Wirkung.</w:t>
      </w:r>
      <w:r w:rsidR="00B834A2">
        <w:rPr>
          <w:sz w:val="22"/>
          <w:szCs w:val="22"/>
        </w:rPr>
        <w:t xml:space="preserve"> Regionale Papilio-Trainer führen die Fortbildungen durch und begleiten die Lehrkräfte bei Fragen.</w:t>
      </w:r>
    </w:p>
    <w:p w14:paraId="024D8F33" w14:textId="77777777" w:rsidR="0072727E" w:rsidRDefault="0072727E" w:rsidP="005A74C9">
      <w:pPr>
        <w:spacing w:line="360" w:lineRule="auto"/>
        <w:jc w:val="both"/>
        <w:rPr>
          <w:sz w:val="22"/>
          <w:szCs w:val="22"/>
        </w:rPr>
      </w:pPr>
    </w:p>
    <w:p w14:paraId="0CA5A3D0" w14:textId="6E1BA056" w:rsidR="00B53EBD" w:rsidRDefault="005F5465" w:rsidP="005A74C9">
      <w:pPr>
        <w:spacing w:line="360" w:lineRule="auto"/>
        <w:jc w:val="both"/>
        <w:rPr>
          <w:sz w:val="22"/>
          <w:szCs w:val="22"/>
        </w:rPr>
      </w:pPr>
      <w:r>
        <w:rPr>
          <w:sz w:val="22"/>
          <w:szCs w:val="22"/>
        </w:rPr>
        <w:t>Ermöglicht hat das Modellprojekt die Krankenkasse KNAPPSCHAFT</w:t>
      </w:r>
      <w:r w:rsidR="00B834A2">
        <w:rPr>
          <w:sz w:val="22"/>
          <w:szCs w:val="22"/>
        </w:rPr>
        <w:t xml:space="preserve"> mit Sitz in Bochum</w:t>
      </w:r>
      <w:r>
        <w:rPr>
          <w:sz w:val="22"/>
          <w:szCs w:val="22"/>
        </w:rPr>
        <w:t xml:space="preserve">. Geschäftsführerin Bettina am Orde </w:t>
      </w:r>
      <w:r w:rsidR="00B53EBD">
        <w:rPr>
          <w:sz w:val="22"/>
          <w:szCs w:val="22"/>
        </w:rPr>
        <w:t xml:space="preserve">erklärte der neugierigen Paula den Hintergrund: </w:t>
      </w:r>
      <w:r w:rsidR="00FC26A0" w:rsidRPr="001833F9">
        <w:rPr>
          <w:sz w:val="22"/>
          <w:szCs w:val="22"/>
        </w:rPr>
        <w:t>„Als Krankenkasse gehört es zu unseren Aufgaben, uns um die Gesundheit zu kümmern und frühzeitig vorzusorgen, damit Kinder gesund aufwachsen. Indem wir die Entwicklung und wissenschaftliche Begleitung von ‚Paula kommt in die Schule‘ fördern, sorgen wir auch dafür, dass Mädchen und Jungen ab dem Schulanfang begleitet werden.“</w:t>
      </w:r>
    </w:p>
    <w:p w14:paraId="747B3F63" w14:textId="77777777" w:rsidR="0072727E" w:rsidRDefault="0072727E" w:rsidP="005A74C9">
      <w:pPr>
        <w:spacing w:line="360" w:lineRule="auto"/>
        <w:jc w:val="both"/>
        <w:rPr>
          <w:sz w:val="22"/>
          <w:szCs w:val="22"/>
        </w:rPr>
      </w:pPr>
    </w:p>
    <w:p w14:paraId="5A4BD152" w14:textId="5ADC45CB" w:rsidR="005F5465" w:rsidRPr="00D46C54" w:rsidRDefault="00B53EBD" w:rsidP="005A74C9">
      <w:pPr>
        <w:spacing w:line="360" w:lineRule="auto"/>
        <w:jc w:val="both"/>
        <w:rPr>
          <w:sz w:val="22"/>
          <w:szCs w:val="22"/>
        </w:rPr>
      </w:pPr>
      <w:r>
        <w:rPr>
          <w:sz w:val="22"/>
          <w:szCs w:val="22"/>
        </w:rPr>
        <w:t xml:space="preserve">Alle </w:t>
      </w:r>
      <w:r w:rsidR="00024CBB">
        <w:rPr>
          <w:sz w:val="22"/>
          <w:szCs w:val="22"/>
        </w:rPr>
        <w:t>Grundschulen</w:t>
      </w:r>
      <w:r>
        <w:rPr>
          <w:sz w:val="22"/>
          <w:szCs w:val="22"/>
        </w:rPr>
        <w:t>, die</w:t>
      </w:r>
      <w:r w:rsidR="00024CBB">
        <w:rPr>
          <w:sz w:val="22"/>
          <w:szCs w:val="22"/>
        </w:rPr>
        <w:t xml:space="preserve"> sich für</w:t>
      </w:r>
      <w:r w:rsidR="00310F46">
        <w:rPr>
          <w:sz w:val="22"/>
          <w:szCs w:val="22"/>
        </w:rPr>
        <w:t xml:space="preserve"> </w:t>
      </w:r>
      <w:r w:rsidR="00024CBB">
        <w:rPr>
          <w:sz w:val="22"/>
          <w:szCs w:val="22"/>
        </w:rPr>
        <w:t>das Präventionsp</w:t>
      </w:r>
      <w:r>
        <w:rPr>
          <w:sz w:val="22"/>
          <w:szCs w:val="22"/>
        </w:rPr>
        <w:t xml:space="preserve">rogramm </w:t>
      </w:r>
      <w:r w:rsidR="00310F46">
        <w:rPr>
          <w:sz w:val="22"/>
          <w:szCs w:val="22"/>
        </w:rPr>
        <w:t>interessier</w:t>
      </w:r>
      <w:r>
        <w:rPr>
          <w:sz w:val="22"/>
          <w:szCs w:val="22"/>
        </w:rPr>
        <w:t xml:space="preserve">en, </w:t>
      </w:r>
      <w:r w:rsidR="00024CBB">
        <w:rPr>
          <w:sz w:val="22"/>
          <w:szCs w:val="22"/>
        </w:rPr>
        <w:t>können sich bei Papilio melden</w:t>
      </w:r>
      <w:r w:rsidR="00310F46">
        <w:rPr>
          <w:sz w:val="22"/>
          <w:szCs w:val="22"/>
        </w:rPr>
        <w:t>:</w:t>
      </w:r>
      <w:r w:rsidR="00024CBB">
        <w:rPr>
          <w:sz w:val="22"/>
          <w:szCs w:val="22"/>
        </w:rPr>
        <w:t xml:space="preserve"> </w:t>
      </w:r>
      <w:r w:rsidR="00310F46" w:rsidRPr="00056F5F">
        <w:rPr>
          <w:sz w:val="22"/>
          <w:szCs w:val="22"/>
        </w:rPr>
        <w:t xml:space="preserve">per Mail </w:t>
      </w:r>
      <w:r w:rsidR="00310F46">
        <w:rPr>
          <w:sz w:val="22"/>
          <w:szCs w:val="22"/>
        </w:rPr>
        <w:t xml:space="preserve">unter </w:t>
      </w:r>
      <w:hyperlink r:id="rId9" w:history="1">
        <w:r w:rsidR="00310F46" w:rsidRPr="00216469">
          <w:rPr>
            <w:rStyle w:val="Hyperlink"/>
            <w:sz w:val="22"/>
            <w:szCs w:val="22"/>
          </w:rPr>
          <w:t>grundschule@papilio.de</w:t>
        </w:r>
      </w:hyperlink>
      <w:r w:rsidR="00310F46">
        <w:rPr>
          <w:sz w:val="22"/>
          <w:szCs w:val="22"/>
        </w:rPr>
        <w:t xml:space="preserve"> oder </w:t>
      </w:r>
      <w:r w:rsidR="00310F46" w:rsidRPr="00056F5F">
        <w:rPr>
          <w:sz w:val="22"/>
          <w:szCs w:val="22"/>
        </w:rPr>
        <w:t>telefonisch</w:t>
      </w:r>
      <w:r w:rsidR="00310F46">
        <w:rPr>
          <w:sz w:val="22"/>
          <w:szCs w:val="22"/>
        </w:rPr>
        <w:t xml:space="preserve"> unter 0821 4480 5670</w:t>
      </w:r>
      <w:r w:rsidR="00024CBB">
        <w:rPr>
          <w:sz w:val="22"/>
          <w:szCs w:val="22"/>
        </w:rPr>
        <w:t>.</w:t>
      </w:r>
    </w:p>
    <w:p w14:paraId="14E6DC9F" w14:textId="77777777" w:rsidR="005A74C9" w:rsidRPr="002912E7" w:rsidRDefault="005A74C9" w:rsidP="005A74C9">
      <w:pPr>
        <w:spacing w:line="360" w:lineRule="auto"/>
        <w:jc w:val="both"/>
        <w:rPr>
          <w:sz w:val="22"/>
          <w:szCs w:val="22"/>
        </w:rPr>
      </w:pPr>
    </w:p>
    <w:p w14:paraId="31E4E93C" w14:textId="04369FED" w:rsidR="00537EA2" w:rsidRPr="00537EA2" w:rsidRDefault="00A55548" w:rsidP="00537EA2">
      <w:pPr>
        <w:spacing w:line="360" w:lineRule="auto"/>
        <w:jc w:val="both"/>
        <w:rPr>
          <w:sz w:val="22"/>
          <w:szCs w:val="22"/>
        </w:rPr>
      </w:pPr>
      <w:r>
        <w:rPr>
          <w:sz w:val="22"/>
          <w:szCs w:val="22"/>
        </w:rPr>
        <w:t xml:space="preserve">Nähere Informationen zum Modellprojekt </w:t>
      </w:r>
      <w:r w:rsidRPr="002C0213">
        <w:rPr>
          <w:sz w:val="22"/>
          <w:szCs w:val="22"/>
        </w:rPr>
        <w:t xml:space="preserve">unter </w:t>
      </w:r>
      <w:hyperlink r:id="rId10" w:history="1">
        <w:r w:rsidR="001F6C26" w:rsidRPr="002C0213">
          <w:rPr>
            <w:rStyle w:val="Hyperlink"/>
            <w:sz w:val="22"/>
            <w:szCs w:val="22"/>
          </w:rPr>
          <w:t>www.papilio.de/fuer-grundschulen.html</w:t>
        </w:r>
      </w:hyperlink>
      <w:r w:rsidR="001F6C26" w:rsidRPr="002C0213">
        <w:rPr>
          <w:sz w:val="22"/>
          <w:szCs w:val="22"/>
        </w:rPr>
        <w:t>.</w:t>
      </w:r>
      <w:r w:rsidR="001F6C26">
        <w:t xml:space="preserve"> </w:t>
      </w:r>
      <w:r w:rsidR="00FF0818">
        <w:rPr>
          <w:sz w:val="22"/>
          <w:szCs w:val="22"/>
        </w:rPr>
        <w:t xml:space="preserve"> </w:t>
      </w:r>
    </w:p>
    <w:p w14:paraId="35D46CAD" w14:textId="77777777" w:rsidR="001726FB" w:rsidRDefault="001726FB" w:rsidP="001726FB">
      <w:pPr>
        <w:spacing w:line="360" w:lineRule="auto"/>
        <w:rPr>
          <w:rFonts w:cs="Arial"/>
          <w:b/>
        </w:rPr>
      </w:pPr>
    </w:p>
    <w:p w14:paraId="6C9899A6" w14:textId="0EEC3D3B" w:rsidR="007E7017" w:rsidRPr="002C0213" w:rsidRDefault="002C0213" w:rsidP="007E7017">
      <w:pPr>
        <w:spacing w:line="360" w:lineRule="auto"/>
        <w:rPr>
          <w:rStyle w:val="A0"/>
          <w:rFonts w:cs="Arial"/>
          <w:noProof/>
        </w:rPr>
      </w:pPr>
      <w:r w:rsidRPr="002C0213">
        <w:rPr>
          <w:rStyle w:val="A0"/>
          <w:rFonts w:cs="Arial"/>
          <w:noProof/>
        </w:rPr>
        <w:t xml:space="preserve">Fotomaterial zu dieser Pressemitteilung erhalten Sie unter </w:t>
      </w:r>
      <w:hyperlink r:id="rId11" w:history="1">
        <w:r w:rsidRPr="002C0213">
          <w:rPr>
            <w:rStyle w:val="Hyperlink"/>
            <w:rFonts w:cs="Arial"/>
            <w:noProof/>
            <w:sz w:val="22"/>
            <w:szCs w:val="22"/>
          </w:rPr>
          <w:t>www.kbs.de/pressedownload</w:t>
        </w:r>
      </w:hyperlink>
      <w:r w:rsidRPr="002C0213">
        <w:rPr>
          <w:rStyle w:val="A0"/>
          <w:rFonts w:cs="Arial"/>
          <w:noProof/>
        </w:rPr>
        <w:t>.</w:t>
      </w:r>
    </w:p>
    <w:p w14:paraId="61389AAA" w14:textId="77777777" w:rsidR="002C0213" w:rsidRDefault="002C0213" w:rsidP="007E7017">
      <w:pPr>
        <w:spacing w:line="360" w:lineRule="auto"/>
        <w:rPr>
          <w:rFonts w:cs="Arial"/>
          <w:b/>
        </w:rPr>
      </w:pPr>
    </w:p>
    <w:p w14:paraId="65B5A524" w14:textId="3D26F547" w:rsidR="00543EF1" w:rsidRPr="00D67BB0" w:rsidRDefault="001178A2" w:rsidP="00E4085C">
      <w:pPr>
        <w:spacing w:line="300" w:lineRule="exact"/>
        <w:rPr>
          <w:rFonts w:cs="Arial"/>
        </w:rPr>
      </w:pPr>
      <w:r w:rsidRPr="00D67BB0">
        <w:rPr>
          <w:rStyle w:val="A0"/>
          <w:rFonts w:cs="Arial"/>
          <w:b/>
          <w:sz w:val="20"/>
          <w:szCs w:val="20"/>
        </w:rPr>
        <w:t>Die Krankenkasse KNAPPSCHAFT</w:t>
      </w:r>
      <w:r w:rsidRPr="00D67BB0">
        <w:rPr>
          <w:rStyle w:val="A0"/>
          <w:rFonts w:cs="Arial"/>
          <w:sz w:val="20"/>
          <w:szCs w:val="20"/>
        </w:rPr>
        <w:t xml:space="preserve"> gehört zum Verbundsystem der Deutschen Rentenversicherung Knappschaft-Bahn-See. Mit rund 1,6 Millionen Versicherten zählt sie zu den größten Krankenkassen in Deutschland. Sie ist „offen für alle“ und damit unabhängig vom Beruf eine frei wählbare Krankenkasse. Die KNAPPSCHAFT unterhält bundesweit über 90 Geschäfts- und Beratungsstellen. Weitere Infos unter </w:t>
      </w:r>
      <w:hyperlink r:id="rId12" w:history="1">
        <w:r w:rsidRPr="00D67BB0">
          <w:rPr>
            <w:rStyle w:val="Hyperlink"/>
            <w:rFonts w:cs="Arial"/>
            <w:color w:val="000000" w:themeColor="text1"/>
          </w:rPr>
          <w:t>www.knappschaft.de</w:t>
        </w:r>
      </w:hyperlink>
      <w:r w:rsidRPr="00D67BB0">
        <w:rPr>
          <w:rStyle w:val="A0"/>
          <w:rFonts w:cs="Arial"/>
          <w:color w:val="000000" w:themeColor="text1"/>
          <w:sz w:val="20"/>
          <w:szCs w:val="20"/>
          <w:u w:val="single"/>
        </w:rPr>
        <w:t>.</w:t>
      </w:r>
      <w:r w:rsidR="00D626D6">
        <w:rPr>
          <w:rStyle w:val="A0"/>
          <w:rFonts w:cs="Arial"/>
          <w:color w:val="000000" w:themeColor="text1"/>
          <w:sz w:val="20"/>
          <w:szCs w:val="20"/>
          <w:u w:val="single"/>
        </w:rPr>
        <w:br/>
      </w:r>
    </w:p>
    <w:p w14:paraId="373BAB15" w14:textId="77777777" w:rsidR="0072727E" w:rsidRDefault="0072727E" w:rsidP="00E4085C">
      <w:pPr>
        <w:spacing w:line="300" w:lineRule="exact"/>
        <w:rPr>
          <w:rFonts w:cs="Arial"/>
        </w:rPr>
      </w:pPr>
    </w:p>
    <w:p w14:paraId="048D4799" w14:textId="555C0805" w:rsidR="00940A82" w:rsidRPr="00E4085C" w:rsidRDefault="00543EF1" w:rsidP="00E4085C">
      <w:pPr>
        <w:spacing w:line="300" w:lineRule="exact"/>
      </w:pPr>
      <w:bookmarkStart w:id="0" w:name="_GoBack"/>
      <w:bookmarkEnd w:id="0"/>
      <w:r w:rsidRPr="00E4085C">
        <w:rPr>
          <w:rFonts w:cs="Arial"/>
        </w:rPr>
        <w:lastRenderedPageBreak/>
        <w:t xml:space="preserve">Das </w:t>
      </w:r>
      <w:r w:rsidRPr="00E4085C">
        <w:rPr>
          <w:rFonts w:cs="Arial"/>
          <w:b/>
        </w:rPr>
        <w:t>Sozialunternehmen Papilio e.V.</w:t>
      </w:r>
      <w:r w:rsidRPr="00E4085C">
        <w:rPr>
          <w:rFonts w:cs="Arial"/>
        </w:rPr>
        <w:t xml:space="preserve"> bietet Präventionsprogramm</w:t>
      </w:r>
      <w:r w:rsidR="00AE7ADC">
        <w:rPr>
          <w:rFonts w:cs="Arial"/>
        </w:rPr>
        <w:t>e</w:t>
      </w:r>
      <w:r w:rsidRPr="00E4085C">
        <w:rPr>
          <w:rFonts w:cs="Arial"/>
        </w:rPr>
        <w:t xml:space="preserve"> gegen die Entwicklung von Sucht und Gewalt, d</w:t>
      </w:r>
      <w:r w:rsidR="00AE7ADC">
        <w:rPr>
          <w:rFonts w:cs="Arial"/>
        </w:rPr>
        <w:t>ie</w:t>
      </w:r>
      <w:r w:rsidRPr="00E4085C">
        <w:rPr>
          <w:rFonts w:cs="Arial"/>
        </w:rPr>
        <w:t xml:space="preserve"> in Kitas </w:t>
      </w:r>
      <w:r w:rsidR="00AE7ADC">
        <w:rPr>
          <w:rFonts w:cs="Arial"/>
        </w:rPr>
        <w:t xml:space="preserve">und Grundschulen </w:t>
      </w:r>
      <w:r w:rsidRPr="00E4085C">
        <w:rPr>
          <w:rFonts w:cs="Arial"/>
        </w:rPr>
        <w:t>ansetz</w:t>
      </w:r>
      <w:r w:rsidR="00AE7ADC">
        <w:rPr>
          <w:rFonts w:cs="Arial"/>
        </w:rPr>
        <w:t>en</w:t>
      </w:r>
      <w:r w:rsidRPr="00E4085C">
        <w:rPr>
          <w:rFonts w:cs="Arial"/>
        </w:rPr>
        <w:t xml:space="preserve">. Das </w:t>
      </w:r>
      <w:r w:rsidR="00310F46">
        <w:rPr>
          <w:rFonts w:cs="Arial"/>
        </w:rPr>
        <w:t>Kita-</w:t>
      </w:r>
      <w:r w:rsidRPr="00E4085C">
        <w:rPr>
          <w:rFonts w:cs="Arial"/>
        </w:rPr>
        <w:t xml:space="preserve">Programm </w:t>
      </w:r>
      <w:r w:rsidR="002707AE">
        <w:rPr>
          <w:rFonts w:cs="Arial"/>
        </w:rPr>
        <w:t>„</w:t>
      </w:r>
      <w:r w:rsidR="00AE7ADC">
        <w:rPr>
          <w:rFonts w:cs="Arial"/>
        </w:rPr>
        <w:t>Papilio-3bis6</w:t>
      </w:r>
      <w:r w:rsidR="002707AE">
        <w:rPr>
          <w:rFonts w:cs="Arial"/>
        </w:rPr>
        <w:t>“</w:t>
      </w:r>
      <w:r w:rsidR="00AE7ADC">
        <w:rPr>
          <w:rFonts w:cs="Arial"/>
        </w:rPr>
        <w:t xml:space="preserve"> </w:t>
      </w:r>
      <w:r w:rsidRPr="00E4085C">
        <w:rPr>
          <w:rFonts w:cs="Arial"/>
        </w:rPr>
        <w:t xml:space="preserve">ist vielfach praxiserprobt; seine Wirksamkeit ist wissenschaftlich belegt. </w:t>
      </w:r>
      <w:r w:rsidR="00C20244">
        <w:rPr>
          <w:rFonts w:cs="Arial"/>
        </w:rPr>
        <w:t>Die Präventionsmodule Papilio-ElternClub</w:t>
      </w:r>
      <w:r w:rsidRPr="00E4085C">
        <w:rPr>
          <w:rFonts w:cs="Arial"/>
        </w:rPr>
        <w:t xml:space="preserve"> </w:t>
      </w:r>
      <w:r w:rsidR="00C20244">
        <w:rPr>
          <w:rFonts w:cs="Arial"/>
        </w:rPr>
        <w:t xml:space="preserve">(Erziehungspartnerschaft Eltern–Kita) und Papilio-Integration (praktische Handlungskompetenz für den Umgang mit Familien mit Migrationshintergrund) ergänzen das Programm. </w:t>
      </w:r>
      <w:r w:rsidRPr="00E4085C">
        <w:rPr>
          <w:rFonts w:cs="Arial"/>
        </w:rPr>
        <w:t xml:space="preserve">Deutschlandweit erreicht </w:t>
      </w:r>
      <w:r w:rsidR="00C20244">
        <w:rPr>
          <w:rFonts w:cs="Arial"/>
        </w:rPr>
        <w:t>Papilio</w:t>
      </w:r>
      <w:r w:rsidRPr="00E4085C">
        <w:rPr>
          <w:rFonts w:cs="Arial"/>
        </w:rPr>
        <w:t xml:space="preserve"> mit Unterstützung vieler Partner inzwischen </w:t>
      </w:r>
      <w:r w:rsidR="00C20244">
        <w:rPr>
          <w:rFonts w:cs="Arial"/>
        </w:rPr>
        <w:t>rund</w:t>
      </w:r>
      <w:r w:rsidRPr="00E4085C">
        <w:rPr>
          <w:rFonts w:cs="Arial"/>
        </w:rPr>
        <w:t xml:space="preserve"> 1</w:t>
      </w:r>
      <w:r w:rsidR="00C20244">
        <w:rPr>
          <w:rFonts w:cs="Arial"/>
        </w:rPr>
        <w:t>40.000 Kinder, rund 7</w:t>
      </w:r>
      <w:r w:rsidRPr="00E4085C">
        <w:rPr>
          <w:rFonts w:cs="Arial"/>
        </w:rPr>
        <w:t xml:space="preserve">.000 Erzieherinnen </w:t>
      </w:r>
      <w:r w:rsidR="00C20244">
        <w:rPr>
          <w:rFonts w:cs="Arial"/>
        </w:rPr>
        <w:t xml:space="preserve">sind im Präventionsprogramm Papilio-3bis6 </w:t>
      </w:r>
      <w:r w:rsidRPr="00E4085C">
        <w:rPr>
          <w:rFonts w:cs="Arial"/>
        </w:rPr>
        <w:t>geschult. Weitere Informationen unter: www.papilio.de</w:t>
      </w:r>
    </w:p>
    <w:p w14:paraId="3B00732D" w14:textId="77777777" w:rsidR="00E4085C" w:rsidRDefault="00E4085C" w:rsidP="00F873BD">
      <w:pPr>
        <w:spacing w:line="360" w:lineRule="auto"/>
      </w:pPr>
    </w:p>
    <w:p w14:paraId="1B4F60D6" w14:textId="77777777" w:rsidR="00F873BD" w:rsidRPr="001D4DA2" w:rsidRDefault="00F873BD" w:rsidP="00F873BD">
      <w:pPr>
        <w:spacing w:line="360" w:lineRule="auto"/>
      </w:pPr>
      <w:r w:rsidRPr="001D4DA2">
        <w:t>Für weitere Informationen:</w:t>
      </w:r>
    </w:p>
    <w:p w14:paraId="4F42C343" w14:textId="77777777" w:rsidR="00E4085C" w:rsidRPr="00E4085C" w:rsidRDefault="00E4085C" w:rsidP="00E4085C">
      <w:pPr>
        <w:rPr>
          <w:b/>
        </w:rPr>
      </w:pPr>
      <w:r w:rsidRPr="00E4085C">
        <w:rPr>
          <w:b/>
        </w:rPr>
        <w:t>KNAPPSCHAFT</w:t>
      </w:r>
    </w:p>
    <w:p w14:paraId="4F49D328" w14:textId="29220FF6" w:rsidR="00E4085C" w:rsidRPr="00E4085C" w:rsidRDefault="0029559E" w:rsidP="00E4085C">
      <w:r>
        <w:t xml:space="preserve">Dr. </w:t>
      </w:r>
      <w:r w:rsidR="00E4085C" w:rsidRPr="00E4085C">
        <w:t xml:space="preserve">Wolfgang Buschfort </w:t>
      </w:r>
    </w:p>
    <w:p w14:paraId="5E367BFF" w14:textId="77777777" w:rsidR="00E4085C" w:rsidRPr="00E4085C" w:rsidRDefault="00E4085C" w:rsidP="00E4085C">
      <w:r w:rsidRPr="00E4085C">
        <w:t>Pressesprecher</w:t>
      </w:r>
    </w:p>
    <w:p w14:paraId="6B3FD700" w14:textId="77777777" w:rsidR="00E4085C" w:rsidRPr="00E4085C" w:rsidRDefault="00E4085C" w:rsidP="00E4085C">
      <w:r w:rsidRPr="00E4085C">
        <w:t>Pieperstraße 14-28</w:t>
      </w:r>
      <w:r>
        <w:t xml:space="preserve">, </w:t>
      </w:r>
      <w:r w:rsidRPr="00E4085C">
        <w:t xml:space="preserve">44789 Bochum </w:t>
      </w:r>
    </w:p>
    <w:p w14:paraId="0B281463" w14:textId="77777777" w:rsidR="00E4085C" w:rsidRPr="00E4085C" w:rsidRDefault="00E4085C" w:rsidP="00E4085C">
      <w:r w:rsidRPr="00E4085C">
        <w:t>Tel. 0234 304-82050</w:t>
      </w:r>
      <w:r>
        <w:t xml:space="preserve">, </w:t>
      </w:r>
      <w:r w:rsidRPr="00E4085C">
        <w:t>Fax 0234 304-82060</w:t>
      </w:r>
    </w:p>
    <w:p w14:paraId="1BA2D755" w14:textId="77777777" w:rsidR="00E4085C" w:rsidRPr="00E4085C" w:rsidRDefault="00E4085C" w:rsidP="00E4085C">
      <w:r>
        <w:t xml:space="preserve">E-Mail: </w:t>
      </w:r>
      <w:hyperlink r:id="rId13" w:history="1">
        <w:r w:rsidRPr="00DD6C33">
          <w:rPr>
            <w:rStyle w:val="Hyperlink"/>
          </w:rPr>
          <w:t>presse@kbs.de</w:t>
        </w:r>
      </w:hyperlink>
      <w:r>
        <w:t xml:space="preserve"> </w:t>
      </w:r>
    </w:p>
    <w:p w14:paraId="512BA8A7" w14:textId="77777777" w:rsidR="00E4085C" w:rsidRPr="00E4085C" w:rsidRDefault="0072727E" w:rsidP="00E4085C">
      <w:hyperlink r:id="rId14" w:history="1">
        <w:r w:rsidR="00E4085C" w:rsidRPr="00DD6C33">
          <w:rPr>
            <w:rStyle w:val="Hyperlink"/>
          </w:rPr>
          <w:t>www.knappschaft.de</w:t>
        </w:r>
      </w:hyperlink>
      <w:r w:rsidR="00E4085C">
        <w:t xml:space="preserve"> </w:t>
      </w:r>
    </w:p>
    <w:p w14:paraId="12F1E12B" w14:textId="77777777" w:rsidR="00E4085C" w:rsidRDefault="00E4085C" w:rsidP="00F873BD">
      <w:pPr>
        <w:rPr>
          <w:b/>
        </w:rPr>
      </w:pPr>
    </w:p>
    <w:p w14:paraId="6457E192" w14:textId="77777777" w:rsidR="00F873BD" w:rsidRPr="0073174B" w:rsidRDefault="00F873BD" w:rsidP="00F873BD">
      <w:pPr>
        <w:rPr>
          <w:b/>
        </w:rPr>
      </w:pPr>
      <w:r w:rsidRPr="0073174B">
        <w:rPr>
          <w:b/>
        </w:rPr>
        <w:t xml:space="preserve">Papilio e.V. </w:t>
      </w:r>
    </w:p>
    <w:p w14:paraId="1A758BA9" w14:textId="77777777" w:rsidR="00F873BD" w:rsidRPr="00202622" w:rsidRDefault="00F873BD" w:rsidP="00F873BD">
      <w:r w:rsidRPr="00202622">
        <w:t>Andrea Finkel, Tel. 0821 24 26 30</w:t>
      </w:r>
      <w:r w:rsidR="00E4085C">
        <w:t xml:space="preserve">2-23, E-Mail: </w:t>
      </w:r>
      <w:hyperlink r:id="rId15" w:history="1">
        <w:r w:rsidR="00E4085C" w:rsidRPr="00DD6C33">
          <w:rPr>
            <w:rStyle w:val="Hyperlink"/>
          </w:rPr>
          <w:t>medien@papilio.de</w:t>
        </w:r>
      </w:hyperlink>
      <w:r w:rsidR="00E4085C">
        <w:t xml:space="preserve"> </w:t>
      </w:r>
    </w:p>
    <w:p w14:paraId="2A7BA245" w14:textId="77777777" w:rsidR="00F873BD" w:rsidRPr="00202622" w:rsidRDefault="00F873BD" w:rsidP="00F873BD">
      <w:r w:rsidRPr="00202622">
        <w:t>Pr</w:t>
      </w:r>
      <w:r>
        <w:t>esse- und Öffentlichkeitsarbeit</w:t>
      </w:r>
    </w:p>
    <w:p w14:paraId="640CFCAB" w14:textId="77777777" w:rsidR="00F873BD" w:rsidRDefault="00F873BD" w:rsidP="00F873BD"/>
    <w:p w14:paraId="61461086" w14:textId="77777777" w:rsidR="00F873BD" w:rsidRPr="002100E9" w:rsidRDefault="00F873BD" w:rsidP="00F873BD">
      <w:r w:rsidRPr="002100E9">
        <w:t>Papilio e.V.</w:t>
      </w:r>
    </w:p>
    <w:p w14:paraId="57F4CDCE" w14:textId="77777777" w:rsidR="00F873BD" w:rsidRPr="0038442D" w:rsidRDefault="0072727E" w:rsidP="00F873BD">
      <w:pPr>
        <w:rPr>
          <w:rStyle w:val="Hyperlink"/>
        </w:rPr>
      </w:pPr>
      <w:hyperlink r:id="rId16" w:history="1">
        <w:r w:rsidR="00F873BD" w:rsidRPr="0038442D">
          <w:rPr>
            <w:rStyle w:val="Hyperlink"/>
          </w:rPr>
          <w:t>www.papilio.de</w:t>
        </w:r>
      </w:hyperlink>
    </w:p>
    <w:p w14:paraId="65882B9B" w14:textId="77777777" w:rsidR="00F873BD" w:rsidRDefault="00940A82" w:rsidP="00F873BD">
      <w:r>
        <w:t xml:space="preserve">Geschäftsführende 1. </w:t>
      </w:r>
      <w:r w:rsidR="00F873BD">
        <w:t>Vorsitzende: Heidi Scheer</w:t>
      </w:r>
    </w:p>
    <w:p w14:paraId="33FDB5FF" w14:textId="77777777" w:rsidR="005B2DB8" w:rsidRPr="00F873BD" w:rsidRDefault="00F873BD" w:rsidP="00B01C65">
      <w:r>
        <w:t>Ulmer Str.94, 86156 Augsburg, Amtsgericht Augsburg Vereinsregister VR 200829</w:t>
      </w:r>
    </w:p>
    <w:sectPr w:rsidR="005B2DB8" w:rsidRPr="00F873BD" w:rsidSect="00963CE7">
      <w:headerReference w:type="default" r:id="rId17"/>
      <w:footerReference w:type="default" r:id="rId18"/>
      <w:pgSz w:w="11906" w:h="16838"/>
      <w:pgMar w:top="1296" w:right="1417" w:bottom="1276"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B16FB8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770AA5" w14:textId="77777777" w:rsidR="00326BEB" w:rsidRDefault="00326BEB">
      <w:r>
        <w:separator/>
      </w:r>
    </w:p>
  </w:endnote>
  <w:endnote w:type="continuationSeparator" w:id="0">
    <w:p w14:paraId="3990D877" w14:textId="77777777" w:rsidR="00326BEB" w:rsidRDefault="00326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Profile-Bold">
    <w:altName w:val="Franklin Gothic Medium Cond"/>
    <w:charset w:val="00"/>
    <w:family w:val="auto"/>
    <w:pitch w:val="variable"/>
    <w:sig w:usb0="00000003" w:usb1="40000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4CD7B" w14:textId="4154C320" w:rsidR="00ED29F6" w:rsidRDefault="00ED29F6">
    <w:pPr>
      <w:pStyle w:val="Fuzeile"/>
    </w:pPr>
    <w:r w:rsidRPr="00875C31">
      <w:rPr>
        <w:noProof/>
      </w:rPr>
      <w:drawing>
        <wp:anchor distT="0" distB="0" distL="114300" distR="114300" simplePos="0" relativeHeight="251659776" behindDoc="0" locked="0" layoutInCell="1" allowOverlap="1" wp14:anchorId="6BCE768B" wp14:editId="6AA69D1E">
          <wp:simplePos x="0" y="0"/>
          <wp:positionH relativeFrom="column">
            <wp:posOffset>-747395</wp:posOffset>
          </wp:positionH>
          <wp:positionV relativeFrom="paragraph">
            <wp:posOffset>-233045</wp:posOffset>
          </wp:positionV>
          <wp:extent cx="7571105" cy="971550"/>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71105" cy="9715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B25A6D" w14:textId="77777777" w:rsidR="00326BEB" w:rsidRDefault="00326BEB">
      <w:r>
        <w:separator/>
      </w:r>
    </w:p>
  </w:footnote>
  <w:footnote w:type="continuationSeparator" w:id="0">
    <w:p w14:paraId="7925E993" w14:textId="77777777" w:rsidR="00326BEB" w:rsidRDefault="00326B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D0A95" w14:textId="718D46D4" w:rsidR="00267373" w:rsidRDefault="006F45A9" w:rsidP="006B56EE">
    <w:pPr>
      <w:pStyle w:val="Kopfzeile"/>
      <w:tabs>
        <w:tab w:val="clear" w:pos="4536"/>
        <w:tab w:val="left" w:pos="6405"/>
      </w:tabs>
      <w:rPr>
        <w:sz w:val="22"/>
      </w:rPr>
    </w:pPr>
    <w:r>
      <w:rPr>
        <w:noProof/>
      </w:rPr>
      <w:drawing>
        <wp:anchor distT="0" distB="0" distL="114300" distR="114300" simplePos="0" relativeHeight="251657728" behindDoc="1" locked="0" layoutInCell="1" allowOverlap="1" wp14:anchorId="464D03C9" wp14:editId="1397237E">
          <wp:simplePos x="0" y="0"/>
          <wp:positionH relativeFrom="column">
            <wp:posOffset>4557395</wp:posOffset>
          </wp:positionH>
          <wp:positionV relativeFrom="paragraph">
            <wp:posOffset>-13970</wp:posOffset>
          </wp:positionV>
          <wp:extent cx="1648460" cy="586105"/>
          <wp:effectExtent l="0" t="0" r="8890" b="4445"/>
          <wp:wrapSquare wrapText="bothSides"/>
          <wp:docPr id="1"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86105"/>
                  </a:xfrm>
                  <a:prstGeom prst="rect">
                    <a:avLst/>
                  </a:prstGeom>
                  <a:noFill/>
                </pic:spPr>
              </pic:pic>
            </a:graphicData>
          </a:graphic>
          <wp14:sizeRelH relativeFrom="page">
            <wp14:pctWidth>0</wp14:pctWidth>
          </wp14:sizeRelH>
          <wp14:sizeRelV relativeFrom="page">
            <wp14:pctHeight>0</wp14:pctHeight>
          </wp14:sizeRelV>
        </wp:anchor>
      </w:drawing>
    </w:r>
    <w:r w:rsidR="00063F37">
      <w:rPr>
        <w:sz w:val="22"/>
      </w:rPr>
      <w:tab/>
    </w:r>
    <w:r w:rsidR="005176EA">
      <w:rPr>
        <w:sz w:val="22"/>
      </w:rPr>
      <w:t xml:space="preserve"> </w:t>
    </w:r>
    <w:r w:rsidR="006B56EE">
      <w:rPr>
        <w:sz w:val="22"/>
      </w:rPr>
      <w:tab/>
    </w:r>
  </w:p>
  <w:p w14:paraId="6A2BF2B2" w14:textId="565EB4C3" w:rsidR="008315A1" w:rsidRDefault="008315A1" w:rsidP="006B56EE">
    <w:pPr>
      <w:pStyle w:val="Kopfzeile"/>
      <w:tabs>
        <w:tab w:val="clear" w:pos="4536"/>
        <w:tab w:val="clear" w:pos="9072"/>
        <w:tab w:val="left" w:pos="6405"/>
      </w:tabs>
      <w:rPr>
        <w:sz w:val="22"/>
      </w:rPr>
    </w:pPr>
  </w:p>
  <w:p w14:paraId="354DF6B9" w14:textId="77777777" w:rsidR="00BA20FC" w:rsidRDefault="00BA20FC" w:rsidP="006B56EE">
    <w:pPr>
      <w:pStyle w:val="Kopfzeile"/>
      <w:tabs>
        <w:tab w:val="clear" w:pos="4536"/>
        <w:tab w:val="clear" w:pos="9072"/>
        <w:tab w:val="left" w:pos="6405"/>
      </w:tabs>
      <w:rPr>
        <w:sz w:val="22"/>
      </w:rPr>
    </w:pPr>
  </w:p>
  <w:p w14:paraId="0A4983DF" w14:textId="77777777" w:rsidR="00ED29F6" w:rsidRPr="006B56EE" w:rsidRDefault="00ED29F6" w:rsidP="006B56EE">
    <w:pPr>
      <w:pStyle w:val="Kopfzeile"/>
      <w:tabs>
        <w:tab w:val="clear" w:pos="4536"/>
        <w:tab w:val="clear" w:pos="9072"/>
        <w:tab w:val="left" w:pos="6405"/>
      </w:tabs>
      <w:rPr>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A28D5"/>
    <w:multiLevelType w:val="hybridMultilevel"/>
    <w:tmpl w:val="50A8D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4F6F2866"/>
    <w:multiLevelType w:val="hybridMultilevel"/>
    <w:tmpl w:val="C7D4CAF8"/>
    <w:lvl w:ilvl="0" w:tplc="F2FAF474">
      <w:start w:val="19"/>
      <w:numFmt w:val="bullet"/>
      <w:lvlText w:val=""/>
      <w:lvlJc w:val="left"/>
      <w:pPr>
        <w:tabs>
          <w:tab w:val="num" w:pos="717"/>
        </w:tabs>
        <w:ind w:left="717" w:hanging="360"/>
      </w:pPr>
      <w:rPr>
        <w:rFonts w:ascii="Wingdings" w:eastAsia="Times New Roman" w:hAnsi="Wingdings" w:cs="Arial" w:hint="default"/>
      </w:rPr>
    </w:lvl>
    <w:lvl w:ilvl="1" w:tplc="04070003" w:tentative="1">
      <w:start w:val="1"/>
      <w:numFmt w:val="bullet"/>
      <w:lvlText w:val="o"/>
      <w:lvlJc w:val="left"/>
      <w:pPr>
        <w:tabs>
          <w:tab w:val="num" w:pos="1437"/>
        </w:tabs>
        <w:ind w:left="1437" w:hanging="360"/>
      </w:pPr>
      <w:rPr>
        <w:rFonts w:ascii="Courier New" w:hAnsi="Courier New" w:cs="Courier New" w:hint="default"/>
      </w:rPr>
    </w:lvl>
    <w:lvl w:ilvl="2" w:tplc="04070005" w:tentative="1">
      <w:start w:val="1"/>
      <w:numFmt w:val="bullet"/>
      <w:lvlText w:val=""/>
      <w:lvlJc w:val="left"/>
      <w:pPr>
        <w:tabs>
          <w:tab w:val="num" w:pos="2157"/>
        </w:tabs>
        <w:ind w:left="2157" w:hanging="360"/>
      </w:pPr>
      <w:rPr>
        <w:rFonts w:ascii="Wingdings" w:hAnsi="Wingdings" w:hint="default"/>
      </w:rPr>
    </w:lvl>
    <w:lvl w:ilvl="3" w:tplc="04070001" w:tentative="1">
      <w:start w:val="1"/>
      <w:numFmt w:val="bullet"/>
      <w:lvlText w:val=""/>
      <w:lvlJc w:val="left"/>
      <w:pPr>
        <w:tabs>
          <w:tab w:val="num" w:pos="2877"/>
        </w:tabs>
        <w:ind w:left="2877" w:hanging="360"/>
      </w:pPr>
      <w:rPr>
        <w:rFonts w:ascii="Symbol" w:hAnsi="Symbol" w:hint="default"/>
      </w:rPr>
    </w:lvl>
    <w:lvl w:ilvl="4" w:tplc="04070003" w:tentative="1">
      <w:start w:val="1"/>
      <w:numFmt w:val="bullet"/>
      <w:lvlText w:val="o"/>
      <w:lvlJc w:val="left"/>
      <w:pPr>
        <w:tabs>
          <w:tab w:val="num" w:pos="3597"/>
        </w:tabs>
        <w:ind w:left="3597" w:hanging="360"/>
      </w:pPr>
      <w:rPr>
        <w:rFonts w:ascii="Courier New" w:hAnsi="Courier New" w:cs="Courier New" w:hint="default"/>
      </w:rPr>
    </w:lvl>
    <w:lvl w:ilvl="5" w:tplc="04070005" w:tentative="1">
      <w:start w:val="1"/>
      <w:numFmt w:val="bullet"/>
      <w:lvlText w:val=""/>
      <w:lvlJc w:val="left"/>
      <w:pPr>
        <w:tabs>
          <w:tab w:val="num" w:pos="4317"/>
        </w:tabs>
        <w:ind w:left="4317" w:hanging="360"/>
      </w:pPr>
      <w:rPr>
        <w:rFonts w:ascii="Wingdings" w:hAnsi="Wingdings" w:hint="default"/>
      </w:rPr>
    </w:lvl>
    <w:lvl w:ilvl="6" w:tplc="04070001" w:tentative="1">
      <w:start w:val="1"/>
      <w:numFmt w:val="bullet"/>
      <w:lvlText w:val=""/>
      <w:lvlJc w:val="left"/>
      <w:pPr>
        <w:tabs>
          <w:tab w:val="num" w:pos="5037"/>
        </w:tabs>
        <w:ind w:left="5037" w:hanging="360"/>
      </w:pPr>
      <w:rPr>
        <w:rFonts w:ascii="Symbol" w:hAnsi="Symbol" w:hint="default"/>
      </w:rPr>
    </w:lvl>
    <w:lvl w:ilvl="7" w:tplc="04070003" w:tentative="1">
      <w:start w:val="1"/>
      <w:numFmt w:val="bullet"/>
      <w:lvlText w:val="o"/>
      <w:lvlJc w:val="left"/>
      <w:pPr>
        <w:tabs>
          <w:tab w:val="num" w:pos="5757"/>
        </w:tabs>
        <w:ind w:left="5757" w:hanging="360"/>
      </w:pPr>
      <w:rPr>
        <w:rFonts w:ascii="Courier New" w:hAnsi="Courier New" w:cs="Courier New" w:hint="default"/>
      </w:rPr>
    </w:lvl>
    <w:lvl w:ilvl="8" w:tplc="04070005" w:tentative="1">
      <w:start w:val="1"/>
      <w:numFmt w:val="bullet"/>
      <w:lvlText w:val=""/>
      <w:lvlJc w:val="left"/>
      <w:pPr>
        <w:tabs>
          <w:tab w:val="num" w:pos="6477"/>
        </w:tabs>
        <w:ind w:left="6477" w:hanging="360"/>
      </w:pPr>
      <w:rPr>
        <w:rFonts w:ascii="Wingdings" w:hAnsi="Wingdings" w:hint="default"/>
      </w:rPr>
    </w:lvl>
  </w:abstractNum>
  <w:abstractNum w:abstractNumId="2">
    <w:nsid w:val="501E5238"/>
    <w:multiLevelType w:val="hybridMultilevel"/>
    <w:tmpl w:val="E7FEA9BC"/>
    <w:lvl w:ilvl="0" w:tplc="F564C422">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7FE4383"/>
    <w:multiLevelType w:val="hybridMultilevel"/>
    <w:tmpl w:val="6E8A1A7E"/>
    <w:lvl w:ilvl="0" w:tplc="BBCE6B58">
      <w:start w:val="1"/>
      <w:numFmt w:val="decimal"/>
      <w:lvlText w:val="%1."/>
      <w:lvlJc w:val="left"/>
      <w:pPr>
        <w:tabs>
          <w:tab w:val="num" w:pos="705"/>
        </w:tabs>
        <w:ind w:left="705" w:hanging="705"/>
      </w:pPr>
      <w:rPr>
        <w:rFonts w:ascii="Arial" w:hAnsi="Arial" w:cs="Arial" w:hint="default"/>
      </w:rPr>
    </w:lvl>
    <w:lvl w:ilvl="1" w:tplc="08070001">
      <w:start w:val="1"/>
      <w:numFmt w:val="bullet"/>
      <w:lvlText w:val=""/>
      <w:lvlJc w:val="left"/>
      <w:pPr>
        <w:tabs>
          <w:tab w:val="num" w:pos="1080"/>
        </w:tabs>
        <w:ind w:left="1080" w:hanging="360"/>
      </w:pPr>
      <w:rPr>
        <w:rFonts w:ascii="Symbol" w:hAnsi="Symbol" w:hint="default"/>
      </w:rPr>
    </w:lvl>
    <w:lvl w:ilvl="2" w:tplc="0807001B">
      <w:start w:val="1"/>
      <w:numFmt w:val="lowerRoman"/>
      <w:lvlText w:val="%3."/>
      <w:lvlJc w:val="right"/>
      <w:pPr>
        <w:tabs>
          <w:tab w:val="num" w:pos="1800"/>
        </w:tabs>
        <w:ind w:left="1800" w:hanging="180"/>
      </w:pPr>
      <w:rPr>
        <w:rFonts w:ascii="Times New Roman" w:hAnsi="Times New Roman" w:cs="Times New Roman"/>
      </w:rPr>
    </w:lvl>
    <w:lvl w:ilvl="3" w:tplc="0807000F">
      <w:start w:val="1"/>
      <w:numFmt w:val="decimal"/>
      <w:lvlText w:val="%4."/>
      <w:lvlJc w:val="left"/>
      <w:pPr>
        <w:tabs>
          <w:tab w:val="num" w:pos="2520"/>
        </w:tabs>
        <w:ind w:left="2520" w:hanging="360"/>
      </w:pPr>
      <w:rPr>
        <w:rFonts w:ascii="Times New Roman" w:hAnsi="Times New Roman" w:cs="Times New Roman"/>
      </w:rPr>
    </w:lvl>
    <w:lvl w:ilvl="4" w:tplc="08070019">
      <w:start w:val="1"/>
      <w:numFmt w:val="lowerLetter"/>
      <w:lvlText w:val="%5."/>
      <w:lvlJc w:val="left"/>
      <w:pPr>
        <w:tabs>
          <w:tab w:val="num" w:pos="3240"/>
        </w:tabs>
        <w:ind w:left="3240" w:hanging="360"/>
      </w:pPr>
      <w:rPr>
        <w:rFonts w:ascii="Times New Roman" w:hAnsi="Times New Roman" w:cs="Times New Roman"/>
      </w:rPr>
    </w:lvl>
    <w:lvl w:ilvl="5" w:tplc="0807001B">
      <w:start w:val="1"/>
      <w:numFmt w:val="lowerRoman"/>
      <w:lvlText w:val="%6."/>
      <w:lvlJc w:val="right"/>
      <w:pPr>
        <w:tabs>
          <w:tab w:val="num" w:pos="3960"/>
        </w:tabs>
        <w:ind w:left="3960" w:hanging="180"/>
      </w:pPr>
      <w:rPr>
        <w:rFonts w:ascii="Times New Roman" w:hAnsi="Times New Roman" w:cs="Times New Roman"/>
      </w:rPr>
    </w:lvl>
    <w:lvl w:ilvl="6" w:tplc="0807000F">
      <w:start w:val="1"/>
      <w:numFmt w:val="decimal"/>
      <w:lvlText w:val="%7."/>
      <w:lvlJc w:val="left"/>
      <w:pPr>
        <w:tabs>
          <w:tab w:val="num" w:pos="4680"/>
        </w:tabs>
        <w:ind w:left="4680" w:hanging="360"/>
      </w:pPr>
      <w:rPr>
        <w:rFonts w:ascii="Times New Roman" w:hAnsi="Times New Roman" w:cs="Times New Roman"/>
      </w:rPr>
    </w:lvl>
    <w:lvl w:ilvl="7" w:tplc="08070019">
      <w:start w:val="1"/>
      <w:numFmt w:val="lowerLetter"/>
      <w:lvlText w:val="%8."/>
      <w:lvlJc w:val="left"/>
      <w:pPr>
        <w:tabs>
          <w:tab w:val="num" w:pos="5400"/>
        </w:tabs>
        <w:ind w:left="5400" w:hanging="360"/>
      </w:pPr>
      <w:rPr>
        <w:rFonts w:ascii="Times New Roman" w:hAnsi="Times New Roman" w:cs="Times New Roman"/>
      </w:rPr>
    </w:lvl>
    <w:lvl w:ilvl="8" w:tplc="0807001B">
      <w:start w:val="1"/>
      <w:numFmt w:val="lowerRoman"/>
      <w:lvlText w:val="%9."/>
      <w:lvlJc w:val="right"/>
      <w:pPr>
        <w:tabs>
          <w:tab w:val="num" w:pos="6120"/>
        </w:tabs>
        <w:ind w:left="6120" w:hanging="180"/>
      </w:pPr>
      <w:rPr>
        <w:rFonts w:ascii="Times New Roman" w:hAnsi="Times New Roman" w:cs="Times New Roman"/>
      </w:rPr>
    </w:lvl>
  </w:abstractNum>
  <w:num w:numId="1">
    <w:abstractNumId w:val="0"/>
  </w:num>
  <w:num w:numId="2">
    <w:abstractNumId w:val="2"/>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ARLOTTE PETER">
    <w15:presenceInfo w15:providerId="Windows Live" w15:userId="954fead166a8d6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D67"/>
    <w:rsid w:val="00005315"/>
    <w:rsid w:val="0001521E"/>
    <w:rsid w:val="0002163A"/>
    <w:rsid w:val="000239E0"/>
    <w:rsid w:val="00023DF1"/>
    <w:rsid w:val="00024351"/>
    <w:rsid w:val="00024CBB"/>
    <w:rsid w:val="000254E4"/>
    <w:rsid w:val="00026E66"/>
    <w:rsid w:val="000277DC"/>
    <w:rsid w:val="00042CF5"/>
    <w:rsid w:val="000431B5"/>
    <w:rsid w:val="00044D8C"/>
    <w:rsid w:val="00045491"/>
    <w:rsid w:val="00056F5F"/>
    <w:rsid w:val="00063F37"/>
    <w:rsid w:val="0007099D"/>
    <w:rsid w:val="00074B8E"/>
    <w:rsid w:val="00076318"/>
    <w:rsid w:val="00086789"/>
    <w:rsid w:val="000A00B1"/>
    <w:rsid w:val="000A3D3E"/>
    <w:rsid w:val="000A5F46"/>
    <w:rsid w:val="000B2A48"/>
    <w:rsid w:val="000C123D"/>
    <w:rsid w:val="000C1604"/>
    <w:rsid w:val="000D19C4"/>
    <w:rsid w:val="000D71B6"/>
    <w:rsid w:val="000E15D5"/>
    <w:rsid w:val="000E1D90"/>
    <w:rsid w:val="000F0E4C"/>
    <w:rsid w:val="000F2AA0"/>
    <w:rsid w:val="000F6567"/>
    <w:rsid w:val="000F7FC1"/>
    <w:rsid w:val="001178A2"/>
    <w:rsid w:val="00120770"/>
    <w:rsid w:val="001229EA"/>
    <w:rsid w:val="00125AEA"/>
    <w:rsid w:val="00137843"/>
    <w:rsid w:val="0014429E"/>
    <w:rsid w:val="001464F3"/>
    <w:rsid w:val="00153AF4"/>
    <w:rsid w:val="00153D99"/>
    <w:rsid w:val="0016086E"/>
    <w:rsid w:val="00165055"/>
    <w:rsid w:val="001726FB"/>
    <w:rsid w:val="00172D4E"/>
    <w:rsid w:val="0018014A"/>
    <w:rsid w:val="00186179"/>
    <w:rsid w:val="00186196"/>
    <w:rsid w:val="00192DAD"/>
    <w:rsid w:val="001A030D"/>
    <w:rsid w:val="001A12EE"/>
    <w:rsid w:val="001A3FF8"/>
    <w:rsid w:val="001B34AF"/>
    <w:rsid w:val="001B412C"/>
    <w:rsid w:val="001C0D1D"/>
    <w:rsid w:val="001C64CC"/>
    <w:rsid w:val="001C7694"/>
    <w:rsid w:val="001D4DA2"/>
    <w:rsid w:val="001D52E1"/>
    <w:rsid w:val="001D59BB"/>
    <w:rsid w:val="001E279B"/>
    <w:rsid w:val="001E2CC8"/>
    <w:rsid w:val="001E4798"/>
    <w:rsid w:val="001F1EC1"/>
    <w:rsid w:val="001F3066"/>
    <w:rsid w:val="001F6C26"/>
    <w:rsid w:val="00202A13"/>
    <w:rsid w:val="00203364"/>
    <w:rsid w:val="0020626D"/>
    <w:rsid w:val="0020636F"/>
    <w:rsid w:val="00207CF3"/>
    <w:rsid w:val="002164A6"/>
    <w:rsid w:val="00227006"/>
    <w:rsid w:val="00227BF4"/>
    <w:rsid w:val="0023078E"/>
    <w:rsid w:val="00231283"/>
    <w:rsid w:val="00231D6B"/>
    <w:rsid w:val="00236E60"/>
    <w:rsid w:val="002370CF"/>
    <w:rsid w:val="00244F1D"/>
    <w:rsid w:val="00247A6D"/>
    <w:rsid w:val="00251A24"/>
    <w:rsid w:val="0025401F"/>
    <w:rsid w:val="00256193"/>
    <w:rsid w:val="002634E0"/>
    <w:rsid w:val="00263942"/>
    <w:rsid w:val="0026437A"/>
    <w:rsid w:val="00266313"/>
    <w:rsid w:val="002666B7"/>
    <w:rsid w:val="00267373"/>
    <w:rsid w:val="002707AE"/>
    <w:rsid w:val="002713CF"/>
    <w:rsid w:val="00277036"/>
    <w:rsid w:val="00281496"/>
    <w:rsid w:val="00285172"/>
    <w:rsid w:val="00286CED"/>
    <w:rsid w:val="002912E7"/>
    <w:rsid w:val="00294E1B"/>
    <w:rsid w:val="0029559E"/>
    <w:rsid w:val="002960C5"/>
    <w:rsid w:val="002977AA"/>
    <w:rsid w:val="002A21C1"/>
    <w:rsid w:val="002A5358"/>
    <w:rsid w:val="002A76FC"/>
    <w:rsid w:val="002B1A32"/>
    <w:rsid w:val="002B3E29"/>
    <w:rsid w:val="002B56F4"/>
    <w:rsid w:val="002B62E2"/>
    <w:rsid w:val="002B7CAD"/>
    <w:rsid w:val="002C0213"/>
    <w:rsid w:val="002D272E"/>
    <w:rsid w:val="002D4A0F"/>
    <w:rsid w:val="002E1BDB"/>
    <w:rsid w:val="002F30EF"/>
    <w:rsid w:val="002F71AE"/>
    <w:rsid w:val="00310F46"/>
    <w:rsid w:val="00316F79"/>
    <w:rsid w:val="00320CBA"/>
    <w:rsid w:val="0032157C"/>
    <w:rsid w:val="00322794"/>
    <w:rsid w:val="00323185"/>
    <w:rsid w:val="003254A9"/>
    <w:rsid w:val="00326BEB"/>
    <w:rsid w:val="0033556B"/>
    <w:rsid w:val="003638FE"/>
    <w:rsid w:val="00374738"/>
    <w:rsid w:val="003750EC"/>
    <w:rsid w:val="00381F9B"/>
    <w:rsid w:val="00383695"/>
    <w:rsid w:val="003A44D5"/>
    <w:rsid w:val="003A54A3"/>
    <w:rsid w:val="003A64DC"/>
    <w:rsid w:val="003A7F03"/>
    <w:rsid w:val="003B1FE4"/>
    <w:rsid w:val="003B6A44"/>
    <w:rsid w:val="003C19C1"/>
    <w:rsid w:val="003D0DA8"/>
    <w:rsid w:val="003D2646"/>
    <w:rsid w:val="003D60B0"/>
    <w:rsid w:val="003E4E13"/>
    <w:rsid w:val="003F11B4"/>
    <w:rsid w:val="003F1EC1"/>
    <w:rsid w:val="003F4613"/>
    <w:rsid w:val="0040052B"/>
    <w:rsid w:val="004041EB"/>
    <w:rsid w:val="00407A40"/>
    <w:rsid w:val="00413B36"/>
    <w:rsid w:val="00430435"/>
    <w:rsid w:val="00430B78"/>
    <w:rsid w:val="00441A84"/>
    <w:rsid w:val="004449D2"/>
    <w:rsid w:val="004453F9"/>
    <w:rsid w:val="004518BB"/>
    <w:rsid w:val="004528B9"/>
    <w:rsid w:val="0046142A"/>
    <w:rsid w:val="00461C16"/>
    <w:rsid w:val="00482889"/>
    <w:rsid w:val="00484BAC"/>
    <w:rsid w:val="00486F88"/>
    <w:rsid w:val="00490620"/>
    <w:rsid w:val="00490C6B"/>
    <w:rsid w:val="004949A6"/>
    <w:rsid w:val="004A54AB"/>
    <w:rsid w:val="004B00BE"/>
    <w:rsid w:val="004B0DDB"/>
    <w:rsid w:val="004B7E50"/>
    <w:rsid w:val="004C26D2"/>
    <w:rsid w:val="004C45E0"/>
    <w:rsid w:val="004D1C97"/>
    <w:rsid w:val="004D5C00"/>
    <w:rsid w:val="004D640E"/>
    <w:rsid w:val="004E2C4C"/>
    <w:rsid w:val="004E69D8"/>
    <w:rsid w:val="004F20F1"/>
    <w:rsid w:val="004F386B"/>
    <w:rsid w:val="00506FA0"/>
    <w:rsid w:val="005176EA"/>
    <w:rsid w:val="005211E6"/>
    <w:rsid w:val="0052183D"/>
    <w:rsid w:val="00522DEC"/>
    <w:rsid w:val="00534164"/>
    <w:rsid w:val="00535074"/>
    <w:rsid w:val="00535F3E"/>
    <w:rsid w:val="00537EA2"/>
    <w:rsid w:val="00542108"/>
    <w:rsid w:val="00543EF1"/>
    <w:rsid w:val="00544D21"/>
    <w:rsid w:val="0055470E"/>
    <w:rsid w:val="00563794"/>
    <w:rsid w:val="00563B20"/>
    <w:rsid w:val="00571BB9"/>
    <w:rsid w:val="005750AE"/>
    <w:rsid w:val="005A74C9"/>
    <w:rsid w:val="005A7831"/>
    <w:rsid w:val="005B2DB8"/>
    <w:rsid w:val="005B692A"/>
    <w:rsid w:val="005B6F68"/>
    <w:rsid w:val="005C0A04"/>
    <w:rsid w:val="005C1BF1"/>
    <w:rsid w:val="005C322B"/>
    <w:rsid w:val="005D7709"/>
    <w:rsid w:val="005E0ACB"/>
    <w:rsid w:val="005E237B"/>
    <w:rsid w:val="005F0857"/>
    <w:rsid w:val="005F5465"/>
    <w:rsid w:val="005F5991"/>
    <w:rsid w:val="005F7E8B"/>
    <w:rsid w:val="006156FC"/>
    <w:rsid w:val="006374FD"/>
    <w:rsid w:val="00644FDE"/>
    <w:rsid w:val="00651174"/>
    <w:rsid w:val="00660234"/>
    <w:rsid w:val="006624D8"/>
    <w:rsid w:val="00666F52"/>
    <w:rsid w:val="00667643"/>
    <w:rsid w:val="00673D8D"/>
    <w:rsid w:val="006740F2"/>
    <w:rsid w:val="00674C55"/>
    <w:rsid w:val="00682119"/>
    <w:rsid w:val="00682FFF"/>
    <w:rsid w:val="00683CA6"/>
    <w:rsid w:val="006928E9"/>
    <w:rsid w:val="006A1BC8"/>
    <w:rsid w:val="006A5241"/>
    <w:rsid w:val="006B1D60"/>
    <w:rsid w:val="006B1DB1"/>
    <w:rsid w:val="006B49EB"/>
    <w:rsid w:val="006B56EE"/>
    <w:rsid w:val="006D3DA1"/>
    <w:rsid w:val="006F45A9"/>
    <w:rsid w:val="006F5693"/>
    <w:rsid w:val="007056C9"/>
    <w:rsid w:val="00705DEE"/>
    <w:rsid w:val="00713B0A"/>
    <w:rsid w:val="007140B8"/>
    <w:rsid w:val="0072440C"/>
    <w:rsid w:val="007259CA"/>
    <w:rsid w:val="00726D9E"/>
    <w:rsid w:val="0072727E"/>
    <w:rsid w:val="0073174B"/>
    <w:rsid w:val="0073577B"/>
    <w:rsid w:val="00743A49"/>
    <w:rsid w:val="007449AC"/>
    <w:rsid w:val="0075046B"/>
    <w:rsid w:val="0075129C"/>
    <w:rsid w:val="00753918"/>
    <w:rsid w:val="00756AEB"/>
    <w:rsid w:val="00757301"/>
    <w:rsid w:val="00757906"/>
    <w:rsid w:val="00757FAE"/>
    <w:rsid w:val="007619C3"/>
    <w:rsid w:val="00764B01"/>
    <w:rsid w:val="00777D6E"/>
    <w:rsid w:val="00781316"/>
    <w:rsid w:val="007917DE"/>
    <w:rsid w:val="007A03CF"/>
    <w:rsid w:val="007A0D41"/>
    <w:rsid w:val="007A39AB"/>
    <w:rsid w:val="007A4259"/>
    <w:rsid w:val="007B2F7A"/>
    <w:rsid w:val="007B44B6"/>
    <w:rsid w:val="007B5F4A"/>
    <w:rsid w:val="007C37CC"/>
    <w:rsid w:val="007D4159"/>
    <w:rsid w:val="007D425E"/>
    <w:rsid w:val="007E7017"/>
    <w:rsid w:val="007F1FF9"/>
    <w:rsid w:val="007F565F"/>
    <w:rsid w:val="007F7F5B"/>
    <w:rsid w:val="00802CF9"/>
    <w:rsid w:val="0080568A"/>
    <w:rsid w:val="0081450D"/>
    <w:rsid w:val="00815F87"/>
    <w:rsid w:val="008229DA"/>
    <w:rsid w:val="008315A1"/>
    <w:rsid w:val="00836053"/>
    <w:rsid w:val="008421B7"/>
    <w:rsid w:val="00852AEB"/>
    <w:rsid w:val="00852EE7"/>
    <w:rsid w:val="0086592B"/>
    <w:rsid w:val="00873F6F"/>
    <w:rsid w:val="00880DB4"/>
    <w:rsid w:val="00881656"/>
    <w:rsid w:val="008823CE"/>
    <w:rsid w:val="00894049"/>
    <w:rsid w:val="00894353"/>
    <w:rsid w:val="008A3EFD"/>
    <w:rsid w:val="008A59EF"/>
    <w:rsid w:val="008A5C8A"/>
    <w:rsid w:val="008A5FE5"/>
    <w:rsid w:val="008B0105"/>
    <w:rsid w:val="008B629B"/>
    <w:rsid w:val="008C0DCF"/>
    <w:rsid w:val="008C171D"/>
    <w:rsid w:val="008C1DDC"/>
    <w:rsid w:val="008C2478"/>
    <w:rsid w:val="008D21E4"/>
    <w:rsid w:val="008D5C3A"/>
    <w:rsid w:val="008D6650"/>
    <w:rsid w:val="008E7542"/>
    <w:rsid w:val="0090332D"/>
    <w:rsid w:val="009078FC"/>
    <w:rsid w:val="00907938"/>
    <w:rsid w:val="00913729"/>
    <w:rsid w:val="00921E1F"/>
    <w:rsid w:val="009403E4"/>
    <w:rsid w:val="00940728"/>
    <w:rsid w:val="00940A82"/>
    <w:rsid w:val="0094277D"/>
    <w:rsid w:val="00943936"/>
    <w:rsid w:val="00945A00"/>
    <w:rsid w:val="00947CA6"/>
    <w:rsid w:val="00952C95"/>
    <w:rsid w:val="00955400"/>
    <w:rsid w:val="00955D41"/>
    <w:rsid w:val="00963C53"/>
    <w:rsid w:val="00963CE7"/>
    <w:rsid w:val="00966623"/>
    <w:rsid w:val="00966E16"/>
    <w:rsid w:val="009741ED"/>
    <w:rsid w:val="00975E81"/>
    <w:rsid w:val="009763B6"/>
    <w:rsid w:val="009775C9"/>
    <w:rsid w:val="0098146F"/>
    <w:rsid w:val="009829D2"/>
    <w:rsid w:val="0099176F"/>
    <w:rsid w:val="009A2639"/>
    <w:rsid w:val="009A4925"/>
    <w:rsid w:val="009B74F4"/>
    <w:rsid w:val="009B79B7"/>
    <w:rsid w:val="009C16E6"/>
    <w:rsid w:val="009C3F9D"/>
    <w:rsid w:val="009D2D9B"/>
    <w:rsid w:val="009E39E3"/>
    <w:rsid w:val="009E54EC"/>
    <w:rsid w:val="009F7ED4"/>
    <w:rsid w:val="00A0152E"/>
    <w:rsid w:val="00A026D2"/>
    <w:rsid w:val="00A17718"/>
    <w:rsid w:val="00A217E3"/>
    <w:rsid w:val="00A236C6"/>
    <w:rsid w:val="00A26513"/>
    <w:rsid w:val="00A366D3"/>
    <w:rsid w:val="00A4141A"/>
    <w:rsid w:val="00A41E61"/>
    <w:rsid w:val="00A464C8"/>
    <w:rsid w:val="00A46D67"/>
    <w:rsid w:val="00A516A8"/>
    <w:rsid w:val="00A528E8"/>
    <w:rsid w:val="00A537DF"/>
    <w:rsid w:val="00A53C4F"/>
    <w:rsid w:val="00A5510F"/>
    <w:rsid w:val="00A55548"/>
    <w:rsid w:val="00A60798"/>
    <w:rsid w:val="00A770E4"/>
    <w:rsid w:val="00A907C8"/>
    <w:rsid w:val="00A91FBE"/>
    <w:rsid w:val="00A951EC"/>
    <w:rsid w:val="00A975C3"/>
    <w:rsid w:val="00AA6577"/>
    <w:rsid w:val="00AB3F1E"/>
    <w:rsid w:val="00AB6868"/>
    <w:rsid w:val="00AC0A3C"/>
    <w:rsid w:val="00AD3310"/>
    <w:rsid w:val="00AD71D6"/>
    <w:rsid w:val="00AE4F1B"/>
    <w:rsid w:val="00AE7ADC"/>
    <w:rsid w:val="00AF1586"/>
    <w:rsid w:val="00AF5F2F"/>
    <w:rsid w:val="00B00640"/>
    <w:rsid w:val="00B01C65"/>
    <w:rsid w:val="00B12999"/>
    <w:rsid w:val="00B138D0"/>
    <w:rsid w:val="00B1442F"/>
    <w:rsid w:val="00B16D43"/>
    <w:rsid w:val="00B2016A"/>
    <w:rsid w:val="00B2645A"/>
    <w:rsid w:val="00B309E3"/>
    <w:rsid w:val="00B464B6"/>
    <w:rsid w:val="00B4797E"/>
    <w:rsid w:val="00B516FC"/>
    <w:rsid w:val="00B53EBD"/>
    <w:rsid w:val="00B54635"/>
    <w:rsid w:val="00B571F4"/>
    <w:rsid w:val="00B6230F"/>
    <w:rsid w:val="00B6419B"/>
    <w:rsid w:val="00B73751"/>
    <w:rsid w:val="00B73B48"/>
    <w:rsid w:val="00B763C4"/>
    <w:rsid w:val="00B777CB"/>
    <w:rsid w:val="00B77BF8"/>
    <w:rsid w:val="00B810AC"/>
    <w:rsid w:val="00B834A2"/>
    <w:rsid w:val="00B85616"/>
    <w:rsid w:val="00B8594E"/>
    <w:rsid w:val="00B87054"/>
    <w:rsid w:val="00BA13A6"/>
    <w:rsid w:val="00BA20FC"/>
    <w:rsid w:val="00BA5DCB"/>
    <w:rsid w:val="00BB38B7"/>
    <w:rsid w:val="00BC0DB6"/>
    <w:rsid w:val="00BC6F81"/>
    <w:rsid w:val="00BD6A24"/>
    <w:rsid w:val="00BF0A4E"/>
    <w:rsid w:val="00BF0F03"/>
    <w:rsid w:val="00C01C5B"/>
    <w:rsid w:val="00C02103"/>
    <w:rsid w:val="00C20244"/>
    <w:rsid w:val="00C23A73"/>
    <w:rsid w:val="00C27E9C"/>
    <w:rsid w:val="00C3055E"/>
    <w:rsid w:val="00C370BA"/>
    <w:rsid w:val="00C42411"/>
    <w:rsid w:val="00C426E3"/>
    <w:rsid w:val="00C44B96"/>
    <w:rsid w:val="00C469EF"/>
    <w:rsid w:val="00C5705A"/>
    <w:rsid w:val="00C64EF5"/>
    <w:rsid w:val="00C71F09"/>
    <w:rsid w:val="00C73777"/>
    <w:rsid w:val="00C748FC"/>
    <w:rsid w:val="00C841F3"/>
    <w:rsid w:val="00C87A92"/>
    <w:rsid w:val="00CA59BD"/>
    <w:rsid w:val="00CA64FC"/>
    <w:rsid w:val="00CB1B5B"/>
    <w:rsid w:val="00CB2F3D"/>
    <w:rsid w:val="00CB619C"/>
    <w:rsid w:val="00CC0BE6"/>
    <w:rsid w:val="00CC4021"/>
    <w:rsid w:val="00CC7928"/>
    <w:rsid w:val="00CD024A"/>
    <w:rsid w:val="00CD7144"/>
    <w:rsid w:val="00CE0C57"/>
    <w:rsid w:val="00CE1677"/>
    <w:rsid w:val="00CE2C51"/>
    <w:rsid w:val="00CE5C35"/>
    <w:rsid w:val="00CE5F17"/>
    <w:rsid w:val="00CF120E"/>
    <w:rsid w:val="00CF32AC"/>
    <w:rsid w:val="00D00CA5"/>
    <w:rsid w:val="00D019E8"/>
    <w:rsid w:val="00D04184"/>
    <w:rsid w:val="00D07F69"/>
    <w:rsid w:val="00D160EF"/>
    <w:rsid w:val="00D16B43"/>
    <w:rsid w:val="00D23162"/>
    <w:rsid w:val="00D245C8"/>
    <w:rsid w:val="00D24DC4"/>
    <w:rsid w:val="00D24E1B"/>
    <w:rsid w:val="00D2695C"/>
    <w:rsid w:val="00D3040D"/>
    <w:rsid w:val="00D31361"/>
    <w:rsid w:val="00D331AA"/>
    <w:rsid w:val="00D42951"/>
    <w:rsid w:val="00D46C54"/>
    <w:rsid w:val="00D47A08"/>
    <w:rsid w:val="00D577FD"/>
    <w:rsid w:val="00D61EE4"/>
    <w:rsid w:val="00D626D6"/>
    <w:rsid w:val="00D655D8"/>
    <w:rsid w:val="00D65F30"/>
    <w:rsid w:val="00D67BB0"/>
    <w:rsid w:val="00D71FED"/>
    <w:rsid w:val="00D83E6C"/>
    <w:rsid w:val="00D8476F"/>
    <w:rsid w:val="00D84E6F"/>
    <w:rsid w:val="00D92DDB"/>
    <w:rsid w:val="00DA181F"/>
    <w:rsid w:val="00DA3B30"/>
    <w:rsid w:val="00DA5A29"/>
    <w:rsid w:val="00DA7CA1"/>
    <w:rsid w:val="00DB0F18"/>
    <w:rsid w:val="00DC4B4C"/>
    <w:rsid w:val="00DC61FA"/>
    <w:rsid w:val="00DD101C"/>
    <w:rsid w:val="00DD267D"/>
    <w:rsid w:val="00DF15AB"/>
    <w:rsid w:val="00E04E09"/>
    <w:rsid w:val="00E14789"/>
    <w:rsid w:val="00E25E73"/>
    <w:rsid w:val="00E2647D"/>
    <w:rsid w:val="00E31211"/>
    <w:rsid w:val="00E32DA5"/>
    <w:rsid w:val="00E357BC"/>
    <w:rsid w:val="00E4085C"/>
    <w:rsid w:val="00E428F2"/>
    <w:rsid w:val="00E42900"/>
    <w:rsid w:val="00E50586"/>
    <w:rsid w:val="00E531C5"/>
    <w:rsid w:val="00E7727F"/>
    <w:rsid w:val="00E8060C"/>
    <w:rsid w:val="00E93360"/>
    <w:rsid w:val="00E940A0"/>
    <w:rsid w:val="00EA36EF"/>
    <w:rsid w:val="00EC5AF8"/>
    <w:rsid w:val="00EC6003"/>
    <w:rsid w:val="00ED29F6"/>
    <w:rsid w:val="00EE06D7"/>
    <w:rsid w:val="00EE294F"/>
    <w:rsid w:val="00EE51C3"/>
    <w:rsid w:val="00EE5323"/>
    <w:rsid w:val="00EF3CF4"/>
    <w:rsid w:val="00EF4419"/>
    <w:rsid w:val="00EF54A3"/>
    <w:rsid w:val="00EF6BAF"/>
    <w:rsid w:val="00EF71C0"/>
    <w:rsid w:val="00F16E3E"/>
    <w:rsid w:val="00F17751"/>
    <w:rsid w:val="00F177E9"/>
    <w:rsid w:val="00F26A13"/>
    <w:rsid w:val="00F32C7F"/>
    <w:rsid w:val="00F3483C"/>
    <w:rsid w:val="00F41808"/>
    <w:rsid w:val="00F44E52"/>
    <w:rsid w:val="00F46438"/>
    <w:rsid w:val="00F50FA2"/>
    <w:rsid w:val="00F549F7"/>
    <w:rsid w:val="00F5624C"/>
    <w:rsid w:val="00F63983"/>
    <w:rsid w:val="00F74A4A"/>
    <w:rsid w:val="00F74FCF"/>
    <w:rsid w:val="00F76E19"/>
    <w:rsid w:val="00F8028E"/>
    <w:rsid w:val="00F84BE2"/>
    <w:rsid w:val="00F866D7"/>
    <w:rsid w:val="00F873BD"/>
    <w:rsid w:val="00F905DE"/>
    <w:rsid w:val="00FA2E97"/>
    <w:rsid w:val="00FA4880"/>
    <w:rsid w:val="00FA7174"/>
    <w:rsid w:val="00FB05B2"/>
    <w:rsid w:val="00FB2B8D"/>
    <w:rsid w:val="00FB5B86"/>
    <w:rsid w:val="00FB5DBA"/>
    <w:rsid w:val="00FC14FB"/>
    <w:rsid w:val="00FC26A0"/>
    <w:rsid w:val="00FD0C49"/>
    <w:rsid w:val="00FD222D"/>
    <w:rsid w:val="00FD2F43"/>
    <w:rsid w:val="00FD3341"/>
    <w:rsid w:val="00FD6F67"/>
    <w:rsid w:val="00FE3357"/>
    <w:rsid w:val="00FE5034"/>
    <w:rsid w:val="00FE638B"/>
    <w:rsid w:val="00FF08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8262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character" w:customStyle="1" w:styleId="A0">
    <w:name w:val="A0"/>
    <w:uiPriority w:val="99"/>
    <w:rsid w:val="001178A2"/>
    <w:rPr>
      <w:rFonts w:cs="Profile-Bold"/>
      <w:color w:val="221E1F"/>
      <w:sz w:val="22"/>
      <w:szCs w:val="22"/>
    </w:rPr>
  </w:style>
  <w:style w:type="character" w:styleId="Fett">
    <w:name w:val="Strong"/>
    <w:basedOn w:val="Absatz-Standardschriftart"/>
    <w:qFormat/>
    <w:rsid w:val="002F30E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character" w:customStyle="1" w:styleId="A0">
    <w:name w:val="A0"/>
    <w:uiPriority w:val="99"/>
    <w:rsid w:val="001178A2"/>
    <w:rPr>
      <w:rFonts w:cs="Profile-Bold"/>
      <w:color w:val="221E1F"/>
      <w:sz w:val="22"/>
      <w:szCs w:val="22"/>
    </w:rPr>
  </w:style>
  <w:style w:type="character" w:styleId="Fett">
    <w:name w:val="Strong"/>
    <w:basedOn w:val="Absatz-Standardschriftart"/>
    <w:qFormat/>
    <w:rsid w:val="002F30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05195">
      <w:bodyDiv w:val="1"/>
      <w:marLeft w:val="0"/>
      <w:marRight w:val="0"/>
      <w:marTop w:val="0"/>
      <w:marBottom w:val="0"/>
      <w:divBdr>
        <w:top w:val="none" w:sz="0" w:space="0" w:color="auto"/>
        <w:left w:val="none" w:sz="0" w:space="0" w:color="auto"/>
        <w:bottom w:val="none" w:sz="0" w:space="0" w:color="auto"/>
        <w:right w:val="none" w:sz="0" w:space="0" w:color="auto"/>
      </w:divBdr>
    </w:div>
    <w:div w:id="183708724">
      <w:bodyDiv w:val="1"/>
      <w:marLeft w:val="0"/>
      <w:marRight w:val="0"/>
      <w:marTop w:val="0"/>
      <w:marBottom w:val="0"/>
      <w:divBdr>
        <w:top w:val="none" w:sz="0" w:space="0" w:color="auto"/>
        <w:left w:val="none" w:sz="0" w:space="0" w:color="auto"/>
        <w:bottom w:val="none" w:sz="0" w:space="0" w:color="auto"/>
        <w:right w:val="none" w:sz="0" w:space="0" w:color="auto"/>
      </w:divBdr>
      <w:divsChild>
        <w:div w:id="180702096">
          <w:marLeft w:val="0"/>
          <w:marRight w:val="0"/>
          <w:marTop w:val="0"/>
          <w:marBottom w:val="0"/>
          <w:divBdr>
            <w:top w:val="none" w:sz="0" w:space="0" w:color="auto"/>
            <w:left w:val="none" w:sz="0" w:space="0" w:color="auto"/>
            <w:bottom w:val="none" w:sz="0" w:space="0" w:color="auto"/>
            <w:right w:val="none" w:sz="0" w:space="0" w:color="auto"/>
          </w:divBdr>
        </w:div>
        <w:div w:id="2079083809">
          <w:marLeft w:val="0"/>
          <w:marRight w:val="0"/>
          <w:marTop w:val="0"/>
          <w:marBottom w:val="0"/>
          <w:divBdr>
            <w:top w:val="none" w:sz="0" w:space="0" w:color="auto"/>
            <w:left w:val="none" w:sz="0" w:space="0" w:color="auto"/>
            <w:bottom w:val="none" w:sz="0" w:space="0" w:color="auto"/>
            <w:right w:val="none" w:sz="0" w:space="0" w:color="auto"/>
          </w:divBdr>
        </w:div>
      </w:divsChild>
    </w:div>
    <w:div w:id="198400380">
      <w:bodyDiv w:val="1"/>
      <w:marLeft w:val="0"/>
      <w:marRight w:val="0"/>
      <w:marTop w:val="0"/>
      <w:marBottom w:val="0"/>
      <w:divBdr>
        <w:top w:val="none" w:sz="0" w:space="0" w:color="auto"/>
        <w:left w:val="none" w:sz="0" w:space="0" w:color="auto"/>
        <w:bottom w:val="none" w:sz="0" w:space="0" w:color="auto"/>
        <w:right w:val="none" w:sz="0" w:space="0" w:color="auto"/>
      </w:divBdr>
    </w:div>
    <w:div w:id="468013284">
      <w:bodyDiv w:val="1"/>
      <w:marLeft w:val="0"/>
      <w:marRight w:val="0"/>
      <w:marTop w:val="0"/>
      <w:marBottom w:val="0"/>
      <w:divBdr>
        <w:top w:val="none" w:sz="0" w:space="0" w:color="auto"/>
        <w:left w:val="none" w:sz="0" w:space="0" w:color="auto"/>
        <w:bottom w:val="none" w:sz="0" w:space="0" w:color="auto"/>
        <w:right w:val="none" w:sz="0" w:space="0" w:color="auto"/>
      </w:divBdr>
    </w:div>
    <w:div w:id="533856723">
      <w:bodyDiv w:val="1"/>
      <w:marLeft w:val="0"/>
      <w:marRight w:val="0"/>
      <w:marTop w:val="0"/>
      <w:marBottom w:val="0"/>
      <w:divBdr>
        <w:top w:val="none" w:sz="0" w:space="0" w:color="auto"/>
        <w:left w:val="none" w:sz="0" w:space="0" w:color="auto"/>
        <w:bottom w:val="none" w:sz="0" w:space="0" w:color="auto"/>
        <w:right w:val="none" w:sz="0" w:space="0" w:color="auto"/>
      </w:divBdr>
    </w:div>
    <w:div w:id="584146971">
      <w:bodyDiv w:val="1"/>
      <w:marLeft w:val="0"/>
      <w:marRight w:val="0"/>
      <w:marTop w:val="0"/>
      <w:marBottom w:val="0"/>
      <w:divBdr>
        <w:top w:val="none" w:sz="0" w:space="0" w:color="auto"/>
        <w:left w:val="none" w:sz="0" w:space="0" w:color="auto"/>
        <w:bottom w:val="none" w:sz="0" w:space="0" w:color="auto"/>
        <w:right w:val="none" w:sz="0" w:space="0" w:color="auto"/>
      </w:divBdr>
    </w:div>
    <w:div w:id="727531723">
      <w:bodyDiv w:val="1"/>
      <w:marLeft w:val="0"/>
      <w:marRight w:val="0"/>
      <w:marTop w:val="0"/>
      <w:marBottom w:val="0"/>
      <w:divBdr>
        <w:top w:val="none" w:sz="0" w:space="0" w:color="auto"/>
        <w:left w:val="none" w:sz="0" w:space="0" w:color="auto"/>
        <w:bottom w:val="none" w:sz="0" w:space="0" w:color="auto"/>
        <w:right w:val="none" w:sz="0" w:space="0" w:color="auto"/>
      </w:divBdr>
    </w:div>
    <w:div w:id="1059599195">
      <w:bodyDiv w:val="1"/>
      <w:marLeft w:val="0"/>
      <w:marRight w:val="0"/>
      <w:marTop w:val="0"/>
      <w:marBottom w:val="0"/>
      <w:divBdr>
        <w:top w:val="none" w:sz="0" w:space="0" w:color="auto"/>
        <w:left w:val="none" w:sz="0" w:space="0" w:color="auto"/>
        <w:bottom w:val="none" w:sz="0" w:space="0" w:color="auto"/>
        <w:right w:val="none" w:sz="0" w:space="0" w:color="auto"/>
      </w:divBdr>
    </w:div>
    <w:div w:id="1071391947">
      <w:bodyDiv w:val="1"/>
      <w:marLeft w:val="0"/>
      <w:marRight w:val="0"/>
      <w:marTop w:val="0"/>
      <w:marBottom w:val="0"/>
      <w:divBdr>
        <w:top w:val="none" w:sz="0" w:space="0" w:color="auto"/>
        <w:left w:val="none" w:sz="0" w:space="0" w:color="auto"/>
        <w:bottom w:val="none" w:sz="0" w:space="0" w:color="auto"/>
        <w:right w:val="none" w:sz="0" w:space="0" w:color="auto"/>
      </w:divBdr>
    </w:div>
    <w:div w:id="1146819638">
      <w:bodyDiv w:val="1"/>
      <w:marLeft w:val="0"/>
      <w:marRight w:val="0"/>
      <w:marTop w:val="0"/>
      <w:marBottom w:val="0"/>
      <w:divBdr>
        <w:top w:val="none" w:sz="0" w:space="0" w:color="auto"/>
        <w:left w:val="none" w:sz="0" w:space="0" w:color="auto"/>
        <w:bottom w:val="none" w:sz="0" w:space="0" w:color="auto"/>
        <w:right w:val="none" w:sz="0" w:space="0" w:color="auto"/>
      </w:divBdr>
    </w:div>
    <w:div w:id="1171530327">
      <w:bodyDiv w:val="1"/>
      <w:marLeft w:val="0"/>
      <w:marRight w:val="0"/>
      <w:marTop w:val="0"/>
      <w:marBottom w:val="0"/>
      <w:divBdr>
        <w:top w:val="none" w:sz="0" w:space="0" w:color="auto"/>
        <w:left w:val="none" w:sz="0" w:space="0" w:color="auto"/>
        <w:bottom w:val="none" w:sz="0" w:space="0" w:color="auto"/>
        <w:right w:val="none" w:sz="0" w:space="0" w:color="auto"/>
      </w:divBdr>
    </w:div>
    <w:div w:id="1200821582">
      <w:bodyDiv w:val="1"/>
      <w:marLeft w:val="0"/>
      <w:marRight w:val="0"/>
      <w:marTop w:val="0"/>
      <w:marBottom w:val="0"/>
      <w:divBdr>
        <w:top w:val="none" w:sz="0" w:space="0" w:color="auto"/>
        <w:left w:val="none" w:sz="0" w:space="0" w:color="auto"/>
        <w:bottom w:val="none" w:sz="0" w:space="0" w:color="auto"/>
        <w:right w:val="none" w:sz="0" w:space="0" w:color="auto"/>
      </w:divBdr>
    </w:div>
    <w:div w:id="1219123795">
      <w:bodyDiv w:val="1"/>
      <w:marLeft w:val="0"/>
      <w:marRight w:val="0"/>
      <w:marTop w:val="0"/>
      <w:marBottom w:val="0"/>
      <w:divBdr>
        <w:top w:val="none" w:sz="0" w:space="0" w:color="auto"/>
        <w:left w:val="none" w:sz="0" w:space="0" w:color="auto"/>
        <w:bottom w:val="none" w:sz="0" w:space="0" w:color="auto"/>
        <w:right w:val="none" w:sz="0" w:space="0" w:color="auto"/>
      </w:divBdr>
    </w:div>
    <w:div w:id="1292783366">
      <w:bodyDiv w:val="1"/>
      <w:marLeft w:val="0"/>
      <w:marRight w:val="0"/>
      <w:marTop w:val="0"/>
      <w:marBottom w:val="0"/>
      <w:divBdr>
        <w:top w:val="none" w:sz="0" w:space="0" w:color="auto"/>
        <w:left w:val="none" w:sz="0" w:space="0" w:color="auto"/>
        <w:bottom w:val="none" w:sz="0" w:space="0" w:color="auto"/>
        <w:right w:val="none" w:sz="0" w:space="0" w:color="auto"/>
      </w:divBdr>
    </w:div>
    <w:div w:id="1360088626">
      <w:bodyDiv w:val="1"/>
      <w:marLeft w:val="0"/>
      <w:marRight w:val="0"/>
      <w:marTop w:val="0"/>
      <w:marBottom w:val="0"/>
      <w:divBdr>
        <w:top w:val="none" w:sz="0" w:space="0" w:color="auto"/>
        <w:left w:val="none" w:sz="0" w:space="0" w:color="auto"/>
        <w:bottom w:val="none" w:sz="0" w:space="0" w:color="auto"/>
        <w:right w:val="none" w:sz="0" w:space="0" w:color="auto"/>
      </w:divBdr>
    </w:div>
    <w:div w:id="1383212938">
      <w:bodyDiv w:val="1"/>
      <w:marLeft w:val="0"/>
      <w:marRight w:val="0"/>
      <w:marTop w:val="0"/>
      <w:marBottom w:val="0"/>
      <w:divBdr>
        <w:top w:val="none" w:sz="0" w:space="0" w:color="auto"/>
        <w:left w:val="none" w:sz="0" w:space="0" w:color="auto"/>
        <w:bottom w:val="none" w:sz="0" w:space="0" w:color="auto"/>
        <w:right w:val="none" w:sz="0" w:space="0" w:color="auto"/>
      </w:divBdr>
    </w:div>
    <w:div w:id="1653290261">
      <w:bodyDiv w:val="1"/>
      <w:marLeft w:val="0"/>
      <w:marRight w:val="0"/>
      <w:marTop w:val="0"/>
      <w:marBottom w:val="0"/>
      <w:divBdr>
        <w:top w:val="none" w:sz="0" w:space="0" w:color="auto"/>
        <w:left w:val="none" w:sz="0" w:space="0" w:color="auto"/>
        <w:bottom w:val="none" w:sz="0" w:space="0" w:color="auto"/>
        <w:right w:val="none" w:sz="0" w:space="0" w:color="auto"/>
      </w:divBdr>
    </w:div>
    <w:div w:id="1659383140">
      <w:bodyDiv w:val="1"/>
      <w:marLeft w:val="0"/>
      <w:marRight w:val="0"/>
      <w:marTop w:val="0"/>
      <w:marBottom w:val="0"/>
      <w:divBdr>
        <w:top w:val="none" w:sz="0" w:space="0" w:color="auto"/>
        <w:left w:val="none" w:sz="0" w:space="0" w:color="auto"/>
        <w:bottom w:val="none" w:sz="0" w:space="0" w:color="auto"/>
        <w:right w:val="none" w:sz="0" w:space="0" w:color="auto"/>
      </w:divBdr>
    </w:div>
    <w:div w:id="1672177244">
      <w:bodyDiv w:val="1"/>
      <w:marLeft w:val="0"/>
      <w:marRight w:val="0"/>
      <w:marTop w:val="0"/>
      <w:marBottom w:val="0"/>
      <w:divBdr>
        <w:top w:val="none" w:sz="0" w:space="0" w:color="auto"/>
        <w:left w:val="none" w:sz="0" w:space="0" w:color="auto"/>
        <w:bottom w:val="none" w:sz="0" w:space="0" w:color="auto"/>
        <w:right w:val="none" w:sz="0" w:space="0" w:color="auto"/>
      </w:divBdr>
    </w:div>
    <w:div w:id="1783956381">
      <w:bodyDiv w:val="1"/>
      <w:marLeft w:val="0"/>
      <w:marRight w:val="0"/>
      <w:marTop w:val="0"/>
      <w:marBottom w:val="0"/>
      <w:divBdr>
        <w:top w:val="none" w:sz="0" w:space="0" w:color="auto"/>
        <w:left w:val="none" w:sz="0" w:space="0" w:color="auto"/>
        <w:bottom w:val="none" w:sz="0" w:space="0" w:color="auto"/>
        <w:right w:val="none" w:sz="0" w:space="0" w:color="auto"/>
      </w:divBdr>
    </w:div>
    <w:div w:id="1829133872">
      <w:bodyDiv w:val="1"/>
      <w:marLeft w:val="0"/>
      <w:marRight w:val="0"/>
      <w:marTop w:val="0"/>
      <w:marBottom w:val="0"/>
      <w:divBdr>
        <w:top w:val="none" w:sz="0" w:space="0" w:color="auto"/>
        <w:left w:val="none" w:sz="0" w:space="0" w:color="auto"/>
        <w:bottom w:val="none" w:sz="0" w:space="0" w:color="auto"/>
        <w:right w:val="none" w:sz="0" w:space="0" w:color="auto"/>
      </w:divBdr>
      <w:divsChild>
        <w:div w:id="1134176911">
          <w:marLeft w:val="0"/>
          <w:marRight w:val="0"/>
          <w:marTop w:val="0"/>
          <w:marBottom w:val="0"/>
          <w:divBdr>
            <w:top w:val="none" w:sz="0" w:space="0" w:color="auto"/>
            <w:left w:val="none" w:sz="0" w:space="0" w:color="auto"/>
            <w:bottom w:val="none" w:sz="0" w:space="0" w:color="auto"/>
            <w:right w:val="none" w:sz="0" w:space="0" w:color="auto"/>
          </w:divBdr>
        </w:div>
        <w:div w:id="1185052159">
          <w:marLeft w:val="0"/>
          <w:marRight w:val="0"/>
          <w:marTop w:val="0"/>
          <w:marBottom w:val="0"/>
          <w:divBdr>
            <w:top w:val="none" w:sz="0" w:space="0" w:color="auto"/>
            <w:left w:val="none" w:sz="0" w:space="0" w:color="auto"/>
            <w:bottom w:val="none" w:sz="0" w:space="0" w:color="auto"/>
            <w:right w:val="none" w:sz="0" w:space="0" w:color="auto"/>
          </w:divBdr>
        </w:div>
      </w:divsChild>
    </w:div>
    <w:div w:id="1905137643">
      <w:bodyDiv w:val="1"/>
      <w:marLeft w:val="0"/>
      <w:marRight w:val="0"/>
      <w:marTop w:val="0"/>
      <w:marBottom w:val="0"/>
      <w:divBdr>
        <w:top w:val="none" w:sz="0" w:space="0" w:color="auto"/>
        <w:left w:val="none" w:sz="0" w:space="0" w:color="auto"/>
        <w:bottom w:val="none" w:sz="0" w:space="0" w:color="auto"/>
        <w:right w:val="none" w:sz="0" w:space="0" w:color="auto"/>
      </w:divBdr>
    </w:div>
    <w:div w:id="1943875893">
      <w:bodyDiv w:val="1"/>
      <w:marLeft w:val="0"/>
      <w:marRight w:val="0"/>
      <w:marTop w:val="0"/>
      <w:marBottom w:val="0"/>
      <w:divBdr>
        <w:top w:val="none" w:sz="0" w:space="0" w:color="auto"/>
        <w:left w:val="none" w:sz="0" w:space="0" w:color="auto"/>
        <w:bottom w:val="none" w:sz="0" w:space="0" w:color="auto"/>
        <w:right w:val="none" w:sz="0" w:space="0" w:color="auto"/>
      </w:divBdr>
    </w:div>
    <w:div w:id="2016372917">
      <w:bodyDiv w:val="1"/>
      <w:marLeft w:val="0"/>
      <w:marRight w:val="0"/>
      <w:marTop w:val="0"/>
      <w:marBottom w:val="0"/>
      <w:divBdr>
        <w:top w:val="none" w:sz="0" w:space="0" w:color="auto"/>
        <w:left w:val="none" w:sz="0" w:space="0" w:color="auto"/>
        <w:bottom w:val="none" w:sz="0" w:space="0" w:color="auto"/>
        <w:right w:val="none" w:sz="0" w:space="0" w:color="auto"/>
      </w:divBdr>
    </w:div>
    <w:div w:id="2023166597">
      <w:bodyDiv w:val="1"/>
      <w:marLeft w:val="0"/>
      <w:marRight w:val="0"/>
      <w:marTop w:val="0"/>
      <w:marBottom w:val="0"/>
      <w:divBdr>
        <w:top w:val="none" w:sz="0" w:space="0" w:color="auto"/>
        <w:left w:val="none" w:sz="0" w:space="0" w:color="auto"/>
        <w:bottom w:val="none" w:sz="0" w:space="0" w:color="auto"/>
        <w:right w:val="none" w:sz="0" w:space="0" w:color="auto"/>
      </w:divBdr>
    </w:div>
    <w:div w:id="209985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resse@kbs.de" TargetMode="External"/><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hyperlink" Target="http://www.knappschaft.de"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apilio.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bs.de/pressedownload" TargetMode="External"/><Relationship Id="rId5" Type="http://schemas.openxmlformats.org/officeDocument/2006/relationships/settings" Target="settings.xml"/><Relationship Id="rId15" Type="http://schemas.openxmlformats.org/officeDocument/2006/relationships/hyperlink" Target="mailto:medien@papilio.de" TargetMode="External"/><Relationship Id="rId10" Type="http://schemas.openxmlformats.org/officeDocument/2006/relationships/hyperlink" Target="http://www.papilio.de/fuer-grundschulen.html"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grundschule@papilio.de" TargetMode="External"/><Relationship Id="rId14" Type="http://schemas.openxmlformats.org/officeDocument/2006/relationships/hyperlink" Target="http://www.knappschaft.de" TargetMode="External"/><Relationship Id="rId22" Type="http://schemas.microsoft.com/office/2011/relationships/commentsExtended" Target="commentsExtended.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D60C45-6DA9-40F6-875C-717FD4C46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738</Words>
  <Characters>5482</Characters>
  <Application>Microsoft Office Word</Application>
  <DocSecurity>4</DocSecurity>
  <Lines>45</Lines>
  <Paragraphs>12</Paragraphs>
  <ScaleCrop>false</ScaleCrop>
  <HeadingPairs>
    <vt:vector size="2" baseType="variant">
      <vt:variant>
        <vt:lpstr>Titel</vt:lpstr>
      </vt:variant>
      <vt:variant>
        <vt:i4>1</vt:i4>
      </vt:variant>
    </vt:vector>
  </HeadingPairs>
  <TitlesOfParts>
    <vt:vector size="1" baseType="lpstr">
      <vt:lpstr>Papilio-Pressemitteilung</vt:lpstr>
    </vt:vector>
  </TitlesOfParts>
  <Company>beta Institut</Company>
  <LinksUpToDate>false</LinksUpToDate>
  <CharactersWithSpaces>6208</CharactersWithSpaces>
  <SharedDoc>false</SharedDoc>
  <HLinks>
    <vt:vector size="6" baseType="variant">
      <vt:variant>
        <vt:i4>6488186</vt:i4>
      </vt:variant>
      <vt:variant>
        <vt:i4>0</vt:i4>
      </vt:variant>
      <vt:variant>
        <vt:i4>0</vt:i4>
      </vt:variant>
      <vt:variant>
        <vt:i4>5</vt:i4>
      </vt:variant>
      <vt:variant>
        <vt:lpwstr>http://www.papilio.de/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dc:creator>
  <cp:lastModifiedBy>Andrea Finkel</cp:lastModifiedBy>
  <cp:revision>2</cp:revision>
  <cp:lastPrinted>2014-09-15T07:48:00Z</cp:lastPrinted>
  <dcterms:created xsi:type="dcterms:W3CDTF">2017-11-14T11:18:00Z</dcterms:created>
  <dcterms:modified xsi:type="dcterms:W3CDTF">2017-11-14T11:18:00Z</dcterms:modified>
</cp:coreProperties>
</file>