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2A9D" w14:textId="77777777" w:rsidR="00366F53" w:rsidRPr="00F870C2" w:rsidRDefault="00E91C3B" w:rsidP="00366F53">
      <w:pPr>
        <w:ind w:left="1843" w:hanging="1843"/>
        <w:rPr>
          <w:rFonts w:ascii="Legit Sans Soft" w:hAnsi="Legit Sans Soft" w:cs="Arial"/>
          <w:color w:val="000000"/>
          <w:sz w:val="28"/>
          <w:szCs w:val="28"/>
        </w:rPr>
      </w:pPr>
      <w:r w:rsidRPr="00F870C2">
        <w:rPr>
          <w:rFonts w:ascii="Legit Sans Soft" w:hAnsi="Legit Sans Soft" w:cs="Arial"/>
          <w:noProof/>
          <w:color w:val="000000"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BA2AD5" wp14:editId="0FBA2AD6">
                <wp:simplePos x="0" y="0"/>
                <wp:positionH relativeFrom="column">
                  <wp:posOffset>967105</wp:posOffset>
                </wp:positionH>
                <wp:positionV relativeFrom="paragraph">
                  <wp:posOffset>836930</wp:posOffset>
                </wp:positionV>
                <wp:extent cx="3870325" cy="235585"/>
                <wp:effectExtent l="0" t="635" r="0" b="1905"/>
                <wp:wrapNone/>
                <wp:docPr id="4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032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76DDF" id="Rectangle 45" o:spid="_x0000_s1026" style="position:absolute;margin-left:76.15pt;margin-top:65.9pt;width:304.75pt;height:1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" filled="f" stroked="f"/>
            </w:pict>
          </mc:Fallback>
        </mc:AlternateContent>
      </w:r>
      <w:r w:rsidRPr="00F870C2">
        <w:rPr>
          <w:rFonts w:ascii="Legit Sans Soft" w:hAnsi="Legit Sans Soft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BA2AD7" wp14:editId="0FBA2AD8">
                <wp:simplePos x="0" y="0"/>
                <wp:positionH relativeFrom="column">
                  <wp:posOffset>-210820</wp:posOffset>
                </wp:positionH>
                <wp:positionV relativeFrom="paragraph">
                  <wp:posOffset>2051685</wp:posOffset>
                </wp:positionV>
                <wp:extent cx="1271905" cy="449580"/>
                <wp:effectExtent l="2540" t="0" r="1905" b="1905"/>
                <wp:wrapNone/>
                <wp:docPr id="4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75AE1" id="Rectangle 42" o:spid="_x0000_s1026" style="position:absolute;margin-left:-16.6pt;margin-top:161.55pt;width:100.15pt;height:35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OdrwIAAKc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" filled="f" stroked="f"/>
            </w:pict>
          </mc:Fallback>
        </mc:AlternateContent>
      </w:r>
      <w:r w:rsidRPr="00F870C2">
        <w:rPr>
          <w:rFonts w:ascii="Legit Sans Soft" w:hAnsi="Legit Sans Soft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BA2AD9" wp14:editId="0FBA2ADA">
                <wp:simplePos x="0" y="0"/>
                <wp:positionH relativeFrom="column">
                  <wp:posOffset>-120015</wp:posOffset>
                </wp:positionH>
                <wp:positionV relativeFrom="paragraph">
                  <wp:posOffset>915670</wp:posOffset>
                </wp:positionV>
                <wp:extent cx="1456055" cy="592455"/>
                <wp:effectExtent l="0" t="3175" r="3175" b="4445"/>
                <wp:wrapNone/>
                <wp:docPr id="3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05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C7290" id="Rectangle 41" o:spid="_x0000_s1026" style="position:absolute;margin-left:-9.45pt;margin-top:72.1pt;width:114.65pt;height:4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" filled="f" stroked="f"/>
            </w:pict>
          </mc:Fallback>
        </mc:AlternateContent>
      </w:r>
      <w:r w:rsidRPr="00F870C2">
        <w:rPr>
          <w:rFonts w:ascii="Legit Sans Soft" w:hAnsi="Legit Sans Soft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BA2ADB" wp14:editId="0FBA2ADC">
                <wp:simplePos x="0" y="0"/>
                <wp:positionH relativeFrom="column">
                  <wp:posOffset>2394585</wp:posOffset>
                </wp:positionH>
                <wp:positionV relativeFrom="paragraph">
                  <wp:posOffset>3453765</wp:posOffset>
                </wp:positionV>
                <wp:extent cx="2396490" cy="199390"/>
                <wp:effectExtent l="0" t="0" r="0" b="2540"/>
                <wp:wrapNone/>
                <wp:docPr id="3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649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A5172" id="Rectangle 44" o:spid="_x0000_s1026" style="position:absolute;margin-left:188.55pt;margin-top:271.95pt;width:188.7pt;height:1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" filled="f" stroked="f"/>
            </w:pict>
          </mc:Fallback>
        </mc:AlternateContent>
      </w:r>
      <w:r w:rsidRPr="00F870C2">
        <w:rPr>
          <w:rFonts w:ascii="Legit Sans Soft" w:hAnsi="Legit Sans Soft" w:cs="Arial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A2ADD" wp14:editId="0FBA2ADE">
                <wp:simplePos x="0" y="0"/>
                <wp:positionH relativeFrom="column">
                  <wp:posOffset>-110490</wp:posOffset>
                </wp:positionH>
                <wp:positionV relativeFrom="paragraph">
                  <wp:posOffset>2747645</wp:posOffset>
                </wp:positionV>
                <wp:extent cx="1512570" cy="574040"/>
                <wp:effectExtent l="0" t="0" r="3810" b="635"/>
                <wp:wrapNone/>
                <wp:docPr id="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60C4A" id="Rectangle 43" o:spid="_x0000_s1026" style="position:absolute;margin-left:-8.7pt;margin-top:216.35pt;width:119.1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+PsAIAAKc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" filled="f" stroked="f"/>
            </w:pict>
          </mc:Fallback>
        </mc:AlternateContent>
      </w:r>
      <w:r w:rsidR="00366F53" w:rsidRPr="00F870C2">
        <w:rPr>
          <w:rFonts w:ascii="Legit Sans Soft" w:hAnsi="Legit Sans Soft" w:cs="Arial"/>
          <w:sz w:val="28"/>
          <w:szCs w:val="28"/>
        </w:rPr>
        <w:t>Entwicklungsmodell</w:t>
      </w:r>
      <w:r w:rsidR="00366F53" w:rsidRPr="00F870C2">
        <w:rPr>
          <w:rFonts w:ascii="Legit Sans Soft" w:hAnsi="Legit Sans Soft" w:cs="Arial"/>
          <w:color w:val="000000"/>
          <w:sz w:val="28"/>
          <w:szCs w:val="28"/>
        </w:rPr>
        <w:t xml:space="preserve"> von Verhaltensstörungen und Substanzmissbrauch </w:t>
      </w:r>
    </w:p>
    <w:p w14:paraId="0FBA2A9E" w14:textId="77777777" w:rsidR="00366F53" w:rsidRPr="00F870C2" w:rsidRDefault="00366F53" w:rsidP="0015088A">
      <w:pPr>
        <w:rPr>
          <w:rFonts w:ascii="Legit Sans Soft" w:hAnsi="Legit Sans Soft" w:cs="Arial"/>
          <w:color w:val="000000"/>
        </w:rPr>
      </w:pPr>
      <w:r w:rsidRPr="00F870C2">
        <w:rPr>
          <w:rFonts w:ascii="Legit Sans Soft" w:hAnsi="Legit Sans Soft" w:cs="Arial"/>
          <w:color w:val="000000"/>
        </w:rPr>
        <w:t xml:space="preserve">(nach </w:t>
      </w:r>
      <w:r w:rsidR="0015088A" w:rsidRPr="00F870C2">
        <w:rPr>
          <w:rFonts w:ascii="Legit Sans Soft" w:hAnsi="Legit Sans Soft" w:cs="Arial"/>
          <w:color w:val="000000"/>
          <w:lang w:val="de-CH"/>
        </w:rPr>
        <w:t xml:space="preserve">Webster-Stratton, C. &amp; Taylor, T. (2001). </w:t>
      </w:r>
      <w:r w:rsidR="0015088A" w:rsidRPr="00F870C2">
        <w:rPr>
          <w:rFonts w:ascii="Legit Sans Soft" w:hAnsi="Legit Sans Soft" w:cs="Arial"/>
          <w:color w:val="000000"/>
          <w:lang w:val="en-GB"/>
        </w:rPr>
        <w:t xml:space="preserve">Nipping early risk factors in the bud: Preventing substance abuse, delinquency, and violence in adolescence through interventions targeted at young children (0-8 years). </w:t>
      </w:r>
      <w:proofErr w:type="spellStart"/>
      <w:r w:rsidR="0015088A" w:rsidRPr="00F870C2">
        <w:rPr>
          <w:rFonts w:ascii="Legit Sans Soft" w:hAnsi="Legit Sans Soft" w:cs="Arial"/>
          <w:color w:val="000000"/>
          <w:lang w:val="de-CH"/>
        </w:rPr>
        <w:t>Prevention</w:t>
      </w:r>
      <w:proofErr w:type="spellEnd"/>
      <w:r w:rsidR="0015088A" w:rsidRPr="00F870C2">
        <w:rPr>
          <w:rFonts w:ascii="Legit Sans Soft" w:hAnsi="Legit Sans Soft" w:cs="Arial"/>
          <w:color w:val="000000"/>
          <w:lang w:val="de-CH"/>
        </w:rPr>
        <w:t xml:space="preserve"> Science, 2, 165-192.</w:t>
      </w:r>
      <w:r w:rsidRPr="00F870C2">
        <w:rPr>
          <w:rFonts w:ascii="Legit Sans Soft" w:hAnsi="Legit Sans Soft" w:cs="Arial"/>
          <w:color w:val="000000"/>
        </w:rPr>
        <w:t xml:space="preserve">; </w:t>
      </w:r>
      <w:r w:rsidR="0015088A" w:rsidRPr="00F870C2">
        <w:rPr>
          <w:rFonts w:ascii="Legit Sans Soft" w:hAnsi="Legit Sans Soft" w:cs="Arial"/>
          <w:color w:val="000000"/>
        </w:rPr>
        <w:br/>
      </w:r>
      <w:r w:rsidRPr="00F870C2">
        <w:rPr>
          <w:rFonts w:ascii="Legit Sans Soft" w:hAnsi="Legit Sans Soft" w:cs="Arial"/>
          <w:color w:val="000000"/>
        </w:rPr>
        <w:t>a</w:t>
      </w:r>
      <w:r w:rsidR="00C706C1" w:rsidRPr="00F870C2">
        <w:rPr>
          <w:rFonts w:ascii="Legit Sans Soft" w:hAnsi="Legit Sans Soft" w:cs="Arial"/>
          <w:color w:val="000000"/>
        </w:rPr>
        <w:t xml:space="preserve">us Scheithauer et al., </w:t>
      </w:r>
      <w:r w:rsidR="008E7CA8" w:rsidRPr="00F870C2">
        <w:rPr>
          <w:rFonts w:ascii="Legit Sans Soft" w:hAnsi="Legit Sans Soft" w:cs="Arial"/>
          <w:color w:val="000000"/>
        </w:rPr>
        <w:t>2005</w:t>
      </w:r>
      <w:r w:rsidRPr="00F870C2">
        <w:rPr>
          <w:rFonts w:ascii="Legit Sans Soft" w:hAnsi="Legit Sans Soft" w:cs="Arial"/>
          <w:color w:val="000000"/>
        </w:rPr>
        <w:t>).</w:t>
      </w:r>
    </w:p>
    <w:p w14:paraId="0FBA2A9F" w14:textId="77777777" w:rsidR="00366F53" w:rsidRPr="00F870C2" w:rsidRDefault="004100A1" w:rsidP="00366F53">
      <w:pPr>
        <w:widowControl w:val="0"/>
        <w:jc w:val="both"/>
        <w:rPr>
          <w:rFonts w:ascii="Legit Sans Soft" w:hAnsi="Legit Sans Soft" w:cs="Arial"/>
          <w:color w:val="000000"/>
          <w:sz w:val="20"/>
          <w:szCs w:val="20"/>
        </w:rPr>
      </w:pPr>
      <w:r w:rsidRPr="00F870C2">
        <w:rPr>
          <w:rFonts w:ascii="Legit Sans Soft" w:hAnsi="Legit Sans Soft" w:cs="Arial"/>
          <w:color w:val="000000"/>
          <w:sz w:val="20"/>
          <w:szCs w:val="20"/>
        </w:rPr>
        <w:t xml:space="preserve">Diese Grafik können Sie im Internet als </w:t>
      </w:r>
      <w:proofErr w:type="spellStart"/>
      <w:r w:rsidRPr="00F870C2">
        <w:rPr>
          <w:rFonts w:ascii="Legit Sans Soft" w:hAnsi="Legit Sans Soft" w:cs="Arial"/>
          <w:color w:val="000000"/>
          <w:sz w:val="20"/>
          <w:szCs w:val="20"/>
        </w:rPr>
        <w:t>pdf</w:t>
      </w:r>
      <w:proofErr w:type="spellEnd"/>
      <w:r w:rsidRPr="00F870C2">
        <w:rPr>
          <w:rFonts w:ascii="Legit Sans Soft" w:hAnsi="Legit Sans Soft" w:cs="Arial"/>
          <w:color w:val="000000"/>
          <w:sz w:val="20"/>
          <w:szCs w:val="20"/>
        </w:rPr>
        <w:t xml:space="preserve"> downloaden unter </w:t>
      </w:r>
      <w:hyperlink r:id="rId7" w:history="1">
        <w:r w:rsidR="00256DEE" w:rsidRPr="00F870C2">
          <w:rPr>
            <w:rStyle w:val="Hyperlink"/>
            <w:rFonts w:ascii="Legit Sans Soft" w:hAnsi="Legit Sans Soft" w:cs="Arial"/>
            <w:sz w:val="20"/>
            <w:szCs w:val="20"/>
          </w:rPr>
          <w:t>www.papilio.de/files/papilio/red/download/entwicklungsmodell-grafik.pdf</w:t>
        </w:r>
      </w:hyperlink>
      <w:r w:rsidR="00256DEE" w:rsidRPr="00F870C2">
        <w:rPr>
          <w:rFonts w:ascii="Legit Sans Soft" w:hAnsi="Legit Sans Soft" w:cs="Arial"/>
          <w:color w:val="000000"/>
          <w:sz w:val="20"/>
          <w:szCs w:val="20"/>
        </w:rPr>
        <w:t xml:space="preserve">. </w:t>
      </w:r>
    </w:p>
    <w:p w14:paraId="0FBA2AA0" w14:textId="77777777" w:rsidR="00366F53" w:rsidRPr="00F870C2" w:rsidRDefault="00366F53" w:rsidP="00366F53">
      <w:pPr>
        <w:widowControl w:val="0"/>
        <w:jc w:val="both"/>
        <w:rPr>
          <w:rFonts w:ascii="Legit Sans Soft" w:hAnsi="Legit Sans Soft" w:cs="Arial"/>
          <w:color w:val="000000"/>
          <w:u w:val="single"/>
        </w:rPr>
      </w:pPr>
    </w:p>
    <w:p w14:paraId="0FBA2AA1" w14:textId="77777777" w:rsidR="00366F53" w:rsidRPr="00F870C2" w:rsidRDefault="00E91C3B" w:rsidP="00366F53">
      <w:pPr>
        <w:widowControl w:val="0"/>
        <w:jc w:val="both"/>
        <w:rPr>
          <w:rFonts w:ascii="Legit Sans Soft" w:hAnsi="Legit Sans Soft" w:cs="Arial"/>
          <w:color w:val="000000"/>
          <w:u w:val="single"/>
        </w:rPr>
      </w:pPr>
      <w:r w:rsidRPr="00F870C2">
        <w:rPr>
          <w:rFonts w:ascii="Legit Sans Soft" w:hAnsi="Legit Sans Soft" w:cs="Arial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FBA2ADF" wp14:editId="3B040700">
                <wp:simplePos x="0" y="0"/>
                <wp:positionH relativeFrom="column">
                  <wp:posOffset>98542</wp:posOffset>
                </wp:positionH>
                <wp:positionV relativeFrom="paragraph">
                  <wp:posOffset>151148</wp:posOffset>
                </wp:positionV>
                <wp:extent cx="8682411" cy="3905250"/>
                <wp:effectExtent l="0" t="0" r="4445" b="0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2411" cy="3905250"/>
                          <a:chOff x="1881" y="1984"/>
                          <a:chExt cx="14400" cy="6150"/>
                        </a:xfrm>
                      </wpg:grpSpPr>
                      <wps:wsp>
                        <wps:cNvPr id="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957" y="6763"/>
                            <a:ext cx="14281" cy="1371"/>
                          </a:xfrm>
                          <a:prstGeom prst="rightArrow">
                            <a:avLst>
                              <a:gd name="adj1" fmla="val 50000"/>
                              <a:gd name="adj2" fmla="val 192313"/>
                            </a:avLst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BA2AEA" w14:textId="77777777" w:rsidR="00366F53" w:rsidRPr="00CA7366" w:rsidRDefault="00366F53" w:rsidP="00366F53">
                              <w:pPr>
                                <w:jc w:val="center"/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</w:pPr>
                              <w:r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Z</w:t>
                              </w:r>
                              <w:r w:rsidR="00F870C2"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e</w:t>
                              </w:r>
                              <w:r w:rsidR="00F870C2"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i</w:t>
                              </w:r>
                              <w:r w:rsidR="00F870C2"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CA7366">
                                <w:rPr>
                                  <w:rFonts w:ascii="Legit Sans Soft" w:hAnsi="Legit Sans Soft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671" y="432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881" y="3600"/>
                            <a:ext cx="2807" cy="1434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937" y="1984"/>
                            <a:ext cx="2807" cy="1434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241" y="2250"/>
                            <a:ext cx="1962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EB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Erziehungsfaktoren</w:t>
                              </w:r>
                            </w:p>
                            <w:p w14:paraId="0FBA2AEC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  <w:t>z.B. ineffektive Erzie-hungspraktiken, geringe kognitive Anregung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986" y="3600"/>
                            <a:ext cx="2807" cy="1434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881" y="5220"/>
                            <a:ext cx="2807" cy="1434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8181" y="3420"/>
                            <a:ext cx="2160" cy="1800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62" y="3960"/>
                            <a:ext cx="227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ED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Kindfaktoren</w:t>
                              </w:r>
                            </w:p>
                            <w:p w14:paraId="0FBA2AEE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  <w:t>z.B. soziale Fertigkeiten, „schwieriges“ Temperament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41" y="5400"/>
                            <a:ext cx="1962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EF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Kontextfaktoren</w:t>
                              </w:r>
                            </w:p>
                            <w:p w14:paraId="0FBA2AF0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  <w:t>z.B. Armut, psychische Störungen oder Eheprobleme der Eltern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91" y="3885"/>
                            <a:ext cx="1962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1" w14:textId="61B165EF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Ki</w:t>
                              </w:r>
                              <w:r w:rsidR="003A3FFD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a- und Peerfaktoren</w:t>
                              </w:r>
                            </w:p>
                            <w:p w14:paraId="0FBA2AF2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  <w:t>z.B. Aggression in der Gruppe, Ablehnung durch Peers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15" name="Group 19"/>
                        <wpg:cNvGrpSpPr>
                          <a:grpSpLocks/>
                        </wpg:cNvGrpSpPr>
                        <wpg:grpSpPr bwMode="auto">
                          <a:xfrm>
                            <a:off x="4761" y="2796"/>
                            <a:ext cx="3600" cy="1080"/>
                            <a:chOff x="8446" y="8780"/>
                            <a:chExt cx="4124" cy="1171"/>
                          </a:xfrm>
                        </wpg:grpSpPr>
                        <wps:wsp>
                          <wps:cNvPr id="16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6" y="8780"/>
                              <a:ext cx="3996" cy="1103"/>
                            </a:xfrm>
                            <a:prstGeom prst="line">
                              <a:avLst/>
                            </a:prstGeom>
                            <a:noFill/>
                            <a:ln w="57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12414" y="9817"/>
                              <a:ext cx="156" cy="134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134 h 134"/>
                                <a:gd name="T2" fmla="*/ 156 w 156"/>
                                <a:gd name="T3" fmla="*/ 103 h 134"/>
                                <a:gd name="T4" fmla="*/ 40 w 156"/>
                                <a:gd name="T5" fmla="*/ 0 h 134"/>
                                <a:gd name="T6" fmla="*/ 0 w 156"/>
                                <a:gd name="T7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6" h="134">
                                  <a:moveTo>
                                    <a:pt x="0" y="134"/>
                                  </a:moveTo>
                                  <a:lnTo>
                                    <a:pt x="156" y="10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4581" y="4776"/>
                            <a:ext cx="378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361" y="3960"/>
                            <a:ext cx="180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3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  <w:t>Früh einsetzende Verhaltens-störungen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821" y="432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0881" y="3780"/>
                            <a:ext cx="2520" cy="1080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986" y="393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4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Ineffektive Erziehung,</w:t>
                              </w:r>
                            </w:p>
                            <w:p w14:paraId="0FBA2AF5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mangelnde Beaufsichtigung, negative Bindungsqualität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10881" y="2340"/>
                            <a:ext cx="2520" cy="1080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166" y="2625"/>
                            <a:ext cx="1962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6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Deviante Peergruppe Zurückweisungen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0881" y="5220"/>
                            <a:ext cx="2520" cy="1080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121" y="5400"/>
                            <a:ext cx="2081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7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18"/>
                                  <w:szCs w:val="18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Mangelnde Schul-Lehr</w:t>
                              </w:r>
                              <w:r w:rsidR="00005F05"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r</w:t>
                              </w:r>
                              <w:r w:rsidR="00005F05"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aft</w:t>
                              </w: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18"/>
                                  <w:szCs w:val="18"/>
                                </w:rPr>
                                <w:t>-Kind-Bindung, Schulversagen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7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9981" y="3060"/>
                            <a:ext cx="90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341" y="432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981" y="5040"/>
                            <a:ext cx="10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3761" y="3780"/>
                            <a:ext cx="2520" cy="1080"/>
                          </a:xfrm>
                          <a:prstGeom prst="ellipse">
                            <a:avLst/>
                          </a:prstGeom>
                          <a:solidFill>
                            <a:srgbClr val="E4E4E4"/>
                          </a:solidFill>
                          <a:ln w="571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3836" y="396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A2AF8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  <w:t>Substanzmissbrauch</w:t>
                              </w:r>
                            </w:p>
                            <w:p w14:paraId="0FBA2AF9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  <w:t xml:space="preserve">Delinquenz </w:t>
                              </w:r>
                            </w:p>
                            <w:p w14:paraId="0FBA2AFA" w14:textId="77777777" w:rsidR="00366F53" w:rsidRPr="00F870C2" w:rsidRDefault="00366F53" w:rsidP="00366F53">
                              <w:pPr>
                                <w:jc w:val="center"/>
                                <w:rPr>
                                  <w:rFonts w:ascii="Legit Sans Soft" w:hAnsi="Legit Sans Soft" w:cs="Arial"/>
                                  <w:sz w:val="22"/>
                                  <w:szCs w:val="22"/>
                                </w:rPr>
                              </w:pPr>
                              <w:r w:rsidRPr="00F870C2">
                                <w:rPr>
                                  <w:rFonts w:ascii="Legit Sans Soft" w:hAnsi="Legit Sans Soft" w:cs="Arial"/>
                                  <w:b/>
                                  <w:sz w:val="22"/>
                                  <w:szCs w:val="22"/>
                                </w:rPr>
                                <w:t>Gewalttätigkeit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01" y="4680"/>
                            <a:ext cx="72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401" y="432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401" y="2880"/>
                            <a:ext cx="72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761" y="2796"/>
                            <a:ext cx="54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4437" y="4648"/>
                            <a:ext cx="72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A2ADF" id="Group 7" o:spid="_x0000_s1026" style="position:absolute;left:0;text-align:left;margin-left:7.75pt;margin-top:11.9pt;width:683.65pt;height:307.5pt;z-index:251654656" coordorigin="1881,1984" coordsize="14400,6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8" o:spid="_x0000_s1027" type="#_x0000_t13" style="position:absolute;left:1957;top:6763;width:1428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" adj="17612" stroked="f">
                  <v:fill r:id="rId9" o:title="" recolor="t" rotate="t" type="tile"/>
                  <v:textbox>
                    <w:txbxContent>
                      <w:p w14:paraId="0FBA2AEA" w14:textId="77777777" w:rsidR="00366F53" w:rsidRPr="00CA7366" w:rsidRDefault="00366F53" w:rsidP="00366F53">
                        <w:pPr>
                          <w:jc w:val="center"/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</w:pPr>
                        <w:r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Z</w:t>
                        </w:r>
                        <w:r w:rsidR="00F870C2"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 </w:t>
                        </w:r>
                        <w:r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e</w:t>
                        </w:r>
                        <w:r w:rsidR="00F870C2"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 </w:t>
                        </w:r>
                        <w:r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i</w:t>
                        </w:r>
                        <w:r w:rsidR="00F870C2"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 </w:t>
                        </w:r>
                        <w:r w:rsidRPr="00CA7366">
                          <w:rPr>
                            <w:rFonts w:ascii="Legit Sans Soft" w:hAnsi="Legit Sans Soft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t</w:t>
                        </w:r>
                      </w:p>
                    </w:txbxContent>
                  </v:textbox>
                </v:shape>
                <v:line id="Line 9" o:spid="_x0000_s1028" style="position:absolute;visibility:visible;mso-wrap-style:square" from="4671,4320" to="5031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oval id="Oval 10" o:spid="_x0000_s1029" style="position:absolute;left:1881;top:3600;width:2807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" fillcolor="#e4e4e4" stroked="f" strokeweight=".45pt"/>
                <v:oval id="Oval 11" o:spid="_x0000_s1030" style="position:absolute;left:1937;top:1984;width:2807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" fillcolor="#e4e4e4" stroked="f" strokeweight=".45pt"/>
                <v:rect id="Rectangle 12" o:spid="_x0000_s1031" style="position:absolute;left:2241;top:2250;width:1962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FBA2AEB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Erziehungsfaktoren</w:t>
                        </w:r>
                      </w:p>
                      <w:p w14:paraId="0FBA2AEC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  <w:t>z.B. ineffektive Erzie-hungspraktiken, geringe kognitive Anregung</w:t>
                        </w:r>
                      </w:p>
                    </w:txbxContent>
                  </v:textbox>
                </v:rect>
                <v:oval id="Oval 13" o:spid="_x0000_s1032" style="position:absolute;left:4986;top:3600;width:2807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" fillcolor="#e4e4e4" stroked="f" strokeweight=".45pt"/>
                <v:oval id="Oval 14" o:spid="_x0000_s1033" style="position:absolute;left:1881;top:5220;width:2807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" fillcolor="#e4e4e4" stroked="f" strokeweight=".45pt"/>
                <v:oval id="Oval 15" o:spid="_x0000_s1034" style="position:absolute;left:8181;top:3420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" fillcolor="#e4e4e4" stroked="f" strokeweight=".45pt"/>
                <v:rect id="Rectangle 16" o:spid="_x0000_s1035" style="position:absolute;left:2162;top:3960;width:227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FBA2AED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Kindfaktoren</w:t>
                        </w:r>
                      </w:p>
                      <w:p w14:paraId="0FBA2AEE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  <w:t>z.B. soziale Fertigkeiten, „schwieriges“ Temperament</w:t>
                        </w:r>
                      </w:p>
                    </w:txbxContent>
                  </v:textbox>
                </v:rect>
                <v:rect id="Rectangle 17" o:spid="_x0000_s1036" style="position:absolute;left:2241;top:5400;width:196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FBA2AEF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Kontextfaktoren</w:t>
                        </w:r>
                      </w:p>
                      <w:p w14:paraId="0FBA2AF0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  <w:t>z.B. Armut, psychische Störungen oder Eheprobleme der Eltern</w:t>
                        </w:r>
                      </w:p>
                    </w:txbxContent>
                  </v:textbox>
                </v:rect>
                <v:rect id="Rectangle 18" o:spid="_x0000_s1037" style="position:absolute;left:5391;top:3885;width:1962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FBA2AF1" w14:textId="61B165EF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Ki</w:t>
                        </w:r>
                        <w:r w:rsidR="003A3FFD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t</w:t>
                        </w: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a- und Peerfaktoren</w:t>
                        </w:r>
                      </w:p>
                      <w:p w14:paraId="0FBA2AF2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  <w:t>z.B. Aggression in der Gruppe, Ablehnung durch Peers</w:t>
                        </w:r>
                      </w:p>
                    </w:txbxContent>
                  </v:textbox>
                </v:rect>
                <v:group id="Group 19" o:spid="_x0000_s1038" style="position:absolute;left:4761;top:2796;width:3600;height:1080" coordorigin="8446,8780" coordsize="4124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Line 20" o:spid="_x0000_s1039" style="position:absolute;visibility:visible;mso-wrap-style:square" from="8446,8780" to="12442,9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" strokeweight=".45pt"/>
                  <v:shape id="Freeform 21" o:spid="_x0000_s1040" style="position:absolute;left:12414;top:9817;width:156;height:134;visibility:visible;mso-wrap-style:square;v-text-anchor:top" coordsize="1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" path="m,134l156,103,40,,,134xe" fillcolor="black" stroked="f">
                    <v:path arrowok="t" o:connecttype="custom" o:connectlocs="0,134;156,103;40,0;0,134" o:connectangles="0,0,0,0"/>
                  </v:shape>
                </v:group>
                <v:line id="Line 22" o:spid="_x0000_s1041" style="position:absolute;flip:y;visibility:visible;mso-wrap-style:square" from="4581,4776" to="8361,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R0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dl9RcdwC6vAAAA//8DAFBLAQItABQABgAIAAAAIQDb4fbL7gAAAIUBAAATAAAAAAAAAAAA&#10;AAAAAAAAAABbQ29udGVudF9UeXBlc10ueG1sUEsBAi0AFAAGAAgAAAAhAFr0LFu/AAAAFQEAAAsA&#10;AAAAAAAAAAAAAAAAHwEAAF9yZWxzLy5yZWxzUEsBAi0AFAAGAAgAAAAhAEFphHTEAAAA2wAAAA8A&#10;AAAAAAAAAAAAAAAABwIAAGRycy9kb3ducmV2LnhtbFBLBQYAAAAAAwADALcAAAD4AgAAAAA=&#10;">
                  <v:stroke endarrow="block"/>
                </v:line>
                <v:rect id="Rectangle 23" o:spid="_x0000_s1042" style="position:absolute;left:8361;top:3960;width:18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FBA2AF3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  <w:t>Früh einsetzende Verhaltens-störungen</w:t>
                        </w:r>
                      </w:p>
                    </w:txbxContent>
                  </v:textbox>
                </v:rect>
                <v:line id="Line 24" o:spid="_x0000_s1043" style="position:absolute;visibility:visible;mso-wrap-style:square" from="7821,4320" to="8181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oval id="Oval 25" o:spid="_x0000_s1044" style="position:absolute;left:10881;top:3780;width:25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" fillcolor="#e4e4e4" stroked="f" strokeweight=".45pt"/>
                <v:rect id="Rectangle 26" o:spid="_x0000_s1045" style="position:absolute;left:10986;top:3930;width:23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FBA2AF4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Ineffektive Erziehung,</w:t>
                        </w:r>
                      </w:p>
                      <w:p w14:paraId="0FBA2AF5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mangelnde Beaufsichtigung, negative Bindungsqualität</w:t>
                        </w:r>
                      </w:p>
                    </w:txbxContent>
                  </v:textbox>
                </v:rect>
                <v:oval id="Oval 27" o:spid="_x0000_s1046" style="position:absolute;left:10881;top:2340;width:25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" fillcolor="#e4e4e4" stroked="f" strokeweight=".45pt"/>
                <v:rect id="Rectangle 28" o:spid="_x0000_s1047" style="position:absolute;left:11166;top:2625;width:196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FBA2AF6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Deviante Peergruppe Zurückweisungen</w:t>
                        </w:r>
                      </w:p>
                    </w:txbxContent>
                  </v:textbox>
                </v:rect>
                <v:oval id="Oval 29" o:spid="_x0000_s1048" style="position:absolute;left:10881;top:5220;width:25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" fillcolor="#e4e4e4" stroked="f" strokeweight=".45pt"/>
                <v:rect id="Rectangle 30" o:spid="_x0000_s1049" style="position:absolute;left:11121;top:5400;width:208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FBA2AF7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18"/>
                            <w:szCs w:val="18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Mangelnde Schul-Lehr</w:t>
                        </w:r>
                        <w:r w:rsidR="00005F05"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k</w:t>
                        </w: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r</w:t>
                        </w:r>
                        <w:r w:rsidR="00005F05"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aft</w:t>
                        </w:r>
                        <w:r w:rsidRPr="00F870C2">
                          <w:rPr>
                            <w:rFonts w:ascii="Legit Sans Soft" w:hAnsi="Legit Sans Soft" w:cs="Arial"/>
                            <w:b/>
                            <w:sz w:val="18"/>
                            <w:szCs w:val="18"/>
                          </w:rPr>
                          <w:t>-Kind-Bindung, Schulversagen</w:t>
                        </w:r>
                      </w:p>
                    </w:txbxContent>
                  </v:textbox>
                </v:rect>
                <v:line id="Line 31" o:spid="_x0000_s1050" style="position:absolute;flip:y;visibility:visible;mso-wrap-style:square" from="9981,3060" to="10881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">
                  <v:stroke endarrow="block"/>
                </v:line>
                <v:line id="Line 32" o:spid="_x0000_s1051" style="position:absolute;visibility:visible;mso-wrap-style:square" from="10341,4320" to="10881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33" o:spid="_x0000_s1052" style="position:absolute;visibility:visible;mso-wrap-style:square" from="9981,5040" to="11061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v:oval id="Oval 34" o:spid="_x0000_s1053" style="position:absolute;left:13761;top:3780;width:25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" fillcolor="#e4e4e4" stroked="f" strokeweight=".45pt"/>
                <v:rect id="Rectangle 35" o:spid="_x0000_s1054" style="position:absolute;left:13836;top:3960;width:23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FBA2AF8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  <w:t>Substanzmissbrauch</w:t>
                        </w:r>
                      </w:p>
                      <w:p w14:paraId="0FBA2AF9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  <w:t xml:space="preserve">Delinquenz </w:t>
                        </w:r>
                      </w:p>
                      <w:p w14:paraId="0FBA2AFA" w14:textId="77777777" w:rsidR="00366F53" w:rsidRPr="00F870C2" w:rsidRDefault="00366F53" w:rsidP="00366F53">
                        <w:pPr>
                          <w:jc w:val="center"/>
                          <w:rPr>
                            <w:rFonts w:ascii="Legit Sans Soft" w:hAnsi="Legit Sans Soft" w:cs="Arial"/>
                            <w:sz w:val="22"/>
                            <w:szCs w:val="22"/>
                          </w:rPr>
                        </w:pPr>
                        <w:r w:rsidRPr="00F870C2">
                          <w:rPr>
                            <w:rFonts w:ascii="Legit Sans Soft" w:hAnsi="Legit Sans Soft" w:cs="Arial"/>
                            <w:b/>
                            <w:sz w:val="22"/>
                            <w:szCs w:val="22"/>
                          </w:rPr>
                          <w:t>Gewalttätigkeit</w:t>
                        </w:r>
                      </w:p>
                    </w:txbxContent>
                  </v:textbox>
                </v:rect>
                <v:line id="Line 36" o:spid="_x0000_s1055" style="position:absolute;flip:y;visibility:visible;mso-wrap-style:square" from="13401,4680" to="14121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    <v:stroke endarrow="block"/>
                </v:line>
                <v:line id="Line 37" o:spid="_x0000_s1056" style="position:absolute;visibility:visible;mso-wrap-style:square" from="13401,4320" to="13761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38" o:spid="_x0000_s1057" style="position:absolute;visibility:visible;mso-wrap-style:square" from="13401,2880" to="14121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line id="Line 39" o:spid="_x0000_s1058" style="position:absolute;visibility:visible;mso-wrap-style:square" from="4761,2796" to="5301,3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40" o:spid="_x0000_s1059" style="position:absolute;flip:y;visibility:visible;mso-wrap-style:square" from="4437,4648" to="5157,5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</w:p>
    <w:p w14:paraId="0FBA2AA2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3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4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5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6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7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8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9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A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B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C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D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E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AF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0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1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2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3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4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5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6" w14:textId="77777777" w:rsidR="00366F53" w:rsidRPr="00F870C2" w:rsidRDefault="00366F53" w:rsidP="00366F53">
      <w:pPr>
        <w:rPr>
          <w:rFonts w:ascii="Legit Sans Soft" w:hAnsi="Legit Sans Soft" w:cs="Arial"/>
        </w:rPr>
      </w:pPr>
    </w:p>
    <w:p w14:paraId="0FBA2AB7" w14:textId="77777777" w:rsidR="00AC5366" w:rsidRPr="00F870C2" w:rsidRDefault="00AC5366" w:rsidP="00AC5366">
      <w:pPr>
        <w:rPr>
          <w:rFonts w:ascii="Legit Sans Soft" w:hAnsi="Legit Sans Soft" w:cs="Arial"/>
        </w:rPr>
        <w:sectPr w:rsidR="00AC5366" w:rsidRPr="00F870C2" w:rsidSect="004C6272">
          <w:headerReference w:type="default" r:id="rId10"/>
          <w:pgSz w:w="16838" w:h="11906" w:orient="landscape"/>
          <w:pgMar w:top="1418" w:right="1418" w:bottom="1418" w:left="1701" w:header="709" w:footer="709" w:gutter="0"/>
          <w:cols w:space="708"/>
          <w:docGrid w:linePitch="360"/>
        </w:sectPr>
      </w:pPr>
    </w:p>
    <w:p w14:paraId="0FBA2AB8" w14:textId="77777777" w:rsidR="00AC5366" w:rsidRPr="00F870C2" w:rsidRDefault="00EF32D4" w:rsidP="00E953C1">
      <w:pPr>
        <w:spacing w:line="280" w:lineRule="exact"/>
        <w:rPr>
          <w:rFonts w:ascii="Legit Sans Soft" w:hAnsi="Legit Sans Soft" w:cs="Arial"/>
          <w:b/>
          <w:sz w:val="28"/>
          <w:szCs w:val="28"/>
        </w:rPr>
      </w:pPr>
      <w:r w:rsidRPr="00F870C2">
        <w:rPr>
          <w:rFonts w:ascii="Legit Sans Soft" w:hAnsi="Legit Sans Soft"/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0FBA2AE1" wp14:editId="0FBA2AE2">
            <wp:simplePos x="0" y="0"/>
            <wp:positionH relativeFrom="column">
              <wp:posOffset>4191000</wp:posOffset>
            </wp:positionH>
            <wp:positionV relativeFrom="paragraph">
              <wp:posOffset>-1078865</wp:posOffset>
            </wp:positionV>
            <wp:extent cx="1369060" cy="800100"/>
            <wp:effectExtent l="0" t="0" r="2540" b="0"/>
            <wp:wrapNone/>
            <wp:docPr id="1" name="Grafik 1" descr="C:\Users\Admin\AppData\Local\Microsoft\Windows\INetCache\Content.Word\PAP_RZ_Logo_Slogan-2-zeilig-darunter_RGB-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PAP_RZ_Logo_Slogan-2-zeilig-darunter_RGB-1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366" w:rsidRPr="00F870C2">
        <w:rPr>
          <w:rFonts w:ascii="Legit Sans Soft" w:hAnsi="Legit Sans Soft" w:cs="Arial"/>
          <w:b/>
          <w:sz w:val="28"/>
          <w:szCs w:val="28"/>
        </w:rPr>
        <w:t>Entwicklungsorientierte Präventionstheorie</w:t>
      </w:r>
    </w:p>
    <w:p w14:paraId="0FBA2AB9" w14:textId="77777777" w:rsidR="00AC5366" w:rsidRPr="00F870C2" w:rsidRDefault="00AC5366" w:rsidP="00E953C1">
      <w:pPr>
        <w:spacing w:line="280" w:lineRule="exact"/>
        <w:rPr>
          <w:rFonts w:ascii="Legit Sans Soft" w:hAnsi="Legit Sans Soft" w:cs="Arial"/>
        </w:rPr>
      </w:pPr>
      <w:r w:rsidRPr="00F870C2">
        <w:rPr>
          <w:rFonts w:ascii="Legit Sans Soft" w:hAnsi="Legit Sans Soft" w:cs="Arial"/>
        </w:rPr>
        <w:t>Theoretischer Hintergrund zu Papilio</w:t>
      </w:r>
    </w:p>
    <w:p w14:paraId="0FBA2ABA" w14:textId="77777777" w:rsidR="00335019" w:rsidRPr="00F870C2" w:rsidRDefault="00335019" w:rsidP="00E953C1">
      <w:pPr>
        <w:spacing w:line="280" w:lineRule="exact"/>
        <w:rPr>
          <w:rFonts w:ascii="Legit Sans Soft" w:hAnsi="Legit Sans Soft" w:cs="Arial"/>
        </w:rPr>
      </w:pPr>
    </w:p>
    <w:p w14:paraId="0FBA2ABB" w14:textId="77777777" w:rsidR="00AC5366" w:rsidRPr="00F870C2" w:rsidRDefault="00AC5366" w:rsidP="00B069CE">
      <w:pPr>
        <w:spacing w:line="280" w:lineRule="exact"/>
        <w:rPr>
          <w:rFonts w:ascii="Legit Sans Soft" w:hAnsi="Legit Sans Soft" w:cs="Arial"/>
          <w:sz w:val="22"/>
          <w:szCs w:val="22"/>
        </w:rPr>
      </w:pPr>
      <w:r w:rsidRPr="00F870C2">
        <w:rPr>
          <w:rFonts w:ascii="Legit Sans Soft" w:hAnsi="Legit Sans Soft" w:cs="Arial"/>
          <w:sz w:val="22"/>
          <w:szCs w:val="22"/>
        </w:rPr>
        <w:t xml:space="preserve">Verschiedene Studien haben herausgefunden, dass </w:t>
      </w:r>
      <w:r w:rsidRPr="00F870C2">
        <w:rPr>
          <w:rFonts w:ascii="Legit Sans Soft" w:hAnsi="Legit Sans Soft" w:cs="Arial"/>
          <w:b/>
          <w:sz w:val="22"/>
          <w:szCs w:val="22"/>
        </w:rPr>
        <w:t>Verhaltensstörungen</w:t>
      </w:r>
      <w:r w:rsidRPr="00F870C2">
        <w:rPr>
          <w:rFonts w:ascii="Legit Sans Soft" w:hAnsi="Legit Sans Soft" w:cs="Arial"/>
          <w:sz w:val="22"/>
          <w:szCs w:val="22"/>
        </w:rPr>
        <w:t xml:space="preserve"> bei Kindern der </w:t>
      </w:r>
      <w:r w:rsidRPr="00F870C2">
        <w:rPr>
          <w:rFonts w:ascii="Legit Sans Soft" w:hAnsi="Legit Sans Soft" w:cs="Arial"/>
          <w:b/>
          <w:sz w:val="22"/>
          <w:szCs w:val="22"/>
        </w:rPr>
        <w:t>Hauptrisikofaktor</w:t>
      </w:r>
      <w:r w:rsidRPr="00F870C2">
        <w:rPr>
          <w:rFonts w:ascii="Legit Sans Soft" w:hAnsi="Legit Sans Soft" w:cs="Arial"/>
          <w:sz w:val="22"/>
          <w:szCs w:val="22"/>
        </w:rPr>
        <w:t xml:space="preserve"> für die spätere Entwicklung von Sucht oder Gewalt sind. Verhaltensstörungen verfestigen sich </w:t>
      </w:r>
      <w:r w:rsidRPr="00F870C2">
        <w:rPr>
          <w:rFonts w:ascii="Legit Sans Soft" w:hAnsi="Legit Sans Soft" w:cs="Arial"/>
          <w:b/>
          <w:sz w:val="22"/>
          <w:szCs w:val="22"/>
        </w:rPr>
        <w:t xml:space="preserve">im Alter von etwa </w:t>
      </w:r>
      <w:r w:rsidR="00B069CE" w:rsidRPr="00F870C2">
        <w:rPr>
          <w:rFonts w:ascii="Legit Sans Soft" w:hAnsi="Legit Sans Soft" w:cs="Arial"/>
          <w:b/>
          <w:sz w:val="22"/>
          <w:szCs w:val="22"/>
        </w:rPr>
        <w:t xml:space="preserve">acht </w:t>
      </w:r>
      <w:r w:rsidRPr="00F870C2">
        <w:rPr>
          <w:rFonts w:ascii="Legit Sans Soft" w:hAnsi="Legit Sans Soft" w:cs="Arial"/>
          <w:b/>
          <w:sz w:val="22"/>
          <w:szCs w:val="22"/>
        </w:rPr>
        <w:t>Jahren</w:t>
      </w:r>
      <w:r w:rsidR="008E7CA8" w:rsidRPr="00F870C2">
        <w:rPr>
          <w:rFonts w:ascii="Legit Sans Soft" w:hAnsi="Legit Sans Soft" w:cs="Arial"/>
          <w:b/>
          <w:sz w:val="22"/>
          <w:szCs w:val="22"/>
        </w:rPr>
        <w:t>.</w:t>
      </w:r>
      <w:r w:rsidRPr="00F870C2">
        <w:rPr>
          <w:rFonts w:ascii="Legit Sans Soft" w:hAnsi="Legit Sans Soft" w:cs="Arial"/>
          <w:sz w:val="22"/>
          <w:szCs w:val="22"/>
        </w:rPr>
        <w:t xml:space="preserve"> </w:t>
      </w:r>
      <w:r w:rsidR="00CF3F96" w:rsidRPr="00F870C2">
        <w:rPr>
          <w:rFonts w:ascii="Legit Sans Soft" w:hAnsi="Legit Sans Soft" w:cs="Arial"/>
          <w:sz w:val="22"/>
          <w:szCs w:val="22"/>
        </w:rPr>
        <w:t>Also</w:t>
      </w:r>
      <w:r w:rsidR="008E7CA8" w:rsidRPr="00F870C2">
        <w:rPr>
          <w:rFonts w:ascii="Legit Sans Soft" w:hAnsi="Legit Sans Soft" w:cs="Arial"/>
          <w:sz w:val="22"/>
          <w:szCs w:val="22"/>
        </w:rPr>
        <w:t xml:space="preserve"> besteh</w:t>
      </w:r>
      <w:r w:rsidR="00CF3F96" w:rsidRPr="00F870C2">
        <w:rPr>
          <w:rFonts w:ascii="Legit Sans Soft" w:hAnsi="Legit Sans Soft" w:cs="Arial"/>
          <w:sz w:val="22"/>
          <w:szCs w:val="22"/>
        </w:rPr>
        <w:t>en bis zu diesem Alter</w:t>
      </w:r>
      <w:r w:rsidR="008E7CA8" w:rsidRPr="00F870C2">
        <w:rPr>
          <w:rFonts w:ascii="Legit Sans Soft" w:hAnsi="Legit Sans Soft" w:cs="Arial"/>
          <w:sz w:val="22"/>
          <w:szCs w:val="22"/>
        </w:rPr>
        <w:t xml:space="preserve"> </w:t>
      </w:r>
      <w:r w:rsidRPr="00F870C2">
        <w:rPr>
          <w:rFonts w:ascii="Legit Sans Soft" w:hAnsi="Legit Sans Soft" w:cs="Arial"/>
          <w:sz w:val="22"/>
          <w:szCs w:val="22"/>
        </w:rPr>
        <w:t>die beste</w:t>
      </w:r>
      <w:r w:rsidR="00CF3F96" w:rsidRPr="00F870C2">
        <w:rPr>
          <w:rFonts w:ascii="Legit Sans Soft" w:hAnsi="Legit Sans Soft" w:cs="Arial"/>
          <w:sz w:val="22"/>
          <w:szCs w:val="22"/>
        </w:rPr>
        <w:t>n</w:t>
      </w:r>
      <w:r w:rsidRPr="00F870C2">
        <w:rPr>
          <w:rFonts w:ascii="Legit Sans Soft" w:hAnsi="Legit Sans Soft" w:cs="Arial"/>
          <w:sz w:val="22"/>
          <w:szCs w:val="22"/>
        </w:rPr>
        <w:t xml:space="preserve"> Chance</w:t>
      </w:r>
      <w:r w:rsidR="00CF3F96" w:rsidRPr="00F870C2">
        <w:rPr>
          <w:rFonts w:ascii="Legit Sans Soft" w:hAnsi="Legit Sans Soft" w:cs="Arial"/>
          <w:sz w:val="22"/>
          <w:szCs w:val="22"/>
        </w:rPr>
        <w:t>n</w:t>
      </w:r>
      <w:r w:rsidRPr="00F870C2">
        <w:rPr>
          <w:rFonts w:ascii="Legit Sans Soft" w:hAnsi="Legit Sans Soft" w:cs="Arial"/>
          <w:sz w:val="22"/>
          <w:szCs w:val="22"/>
        </w:rPr>
        <w:t xml:space="preserve">, </w:t>
      </w:r>
      <w:r w:rsidR="00CF3F96" w:rsidRPr="00F870C2">
        <w:rPr>
          <w:rFonts w:ascii="Legit Sans Soft" w:hAnsi="Legit Sans Soft" w:cs="Arial"/>
          <w:sz w:val="22"/>
          <w:szCs w:val="22"/>
        </w:rPr>
        <w:t xml:space="preserve">die kindliche Entwicklung </w:t>
      </w:r>
      <w:r w:rsidRPr="00F870C2">
        <w:rPr>
          <w:rFonts w:ascii="Legit Sans Soft" w:hAnsi="Legit Sans Soft" w:cs="Arial"/>
          <w:sz w:val="22"/>
          <w:szCs w:val="22"/>
        </w:rPr>
        <w:t xml:space="preserve">positiv </w:t>
      </w:r>
      <w:r w:rsidR="00CF3F96" w:rsidRPr="00F870C2">
        <w:rPr>
          <w:rFonts w:ascii="Legit Sans Soft" w:hAnsi="Legit Sans Soft" w:cs="Arial"/>
          <w:sz w:val="22"/>
          <w:szCs w:val="22"/>
        </w:rPr>
        <w:t>zu bee</w:t>
      </w:r>
      <w:r w:rsidRPr="00F870C2">
        <w:rPr>
          <w:rFonts w:ascii="Legit Sans Soft" w:hAnsi="Legit Sans Soft" w:cs="Arial"/>
          <w:sz w:val="22"/>
          <w:szCs w:val="22"/>
        </w:rPr>
        <w:t>influssen. Das geht auf drei Wegen:</w:t>
      </w:r>
    </w:p>
    <w:p w14:paraId="0FBA2ABC" w14:textId="77777777" w:rsidR="003F6D12" w:rsidRPr="00F870C2" w:rsidRDefault="003F6D12" w:rsidP="00B069CE">
      <w:pPr>
        <w:spacing w:line="280" w:lineRule="exact"/>
        <w:rPr>
          <w:rFonts w:ascii="Legit Sans Soft" w:hAnsi="Legit Sans Soft" w:cs="Arial"/>
          <w:sz w:val="22"/>
          <w:szCs w:val="22"/>
        </w:rPr>
      </w:pPr>
    </w:p>
    <w:p w14:paraId="0FBA2ABD" w14:textId="77777777" w:rsidR="00AC5366" w:rsidRPr="00F870C2" w:rsidRDefault="00AC5366" w:rsidP="00374D66">
      <w:pPr>
        <w:numPr>
          <w:ilvl w:val="0"/>
          <w:numId w:val="1"/>
        </w:numPr>
        <w:spacing w:line="280" w:lineRule="exact"/>
        <w:ind w:left="714" w:hanging="357"/>
        <w:rPr>
          <w:rFonts w:ascii="Legit Sans Soft" w:hAnsi="Legit Sans Soft" w:cs="Arial"/>
          <w:b/>
          <w:sz w:val="22"/>
          <w:szCs w:val="22"/>
        </w:rPr>
      </w:pPr>
      <w:r w:rsidRPr="00F870C2">
        <w:rPr>
          <w:rFonts w:ascii="Legit Sans Soft" w:hAnsi="Legit Sans Soft" w:cs="Arial"/>
          <w:b/>
          <w:sz w:val="22"/>
          <w:szCs w:val="22"/>
        </w:rPr>
        <w:t>Risikofaktoren mindern</w:t>
      </w:r>
    </w:p>
    <w:p w14:paraId="0FBA2ABE" w14:textId="77777777" w:rsidR="00AC5366" w:rsidRPr="00F870C2" w:rsidRDefault="00AC5366" w:rsidP="00374D66">
      <w:pPr>
        <w:spacing w:line="280" w:lineRule="exact"/>
        <w:ind w:left="72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Risikobedingungen für die Entwicklung von Verhaltensstörungen sind:</w:t>
      </w:r>
    </w:p>
    <w:p w14:paraId="0FBA2ABF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Erziehungsfaktoren (z.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 xml:space="preserve">B. ineffektive Erziehungspraktiken) </w:t>
      </w:r>
    </w:p>
    <w:p w14:paraId="0FBA2AC0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Kindfaktoren (z.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 xml:space="preserve">B. schwieriges Temperament) </w:t>
      </w:r>
    </w:p>
    <w:p w14:paraId="0FBA2AC1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Kontextfaktoren (z.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 xml:space="preserve">B. ungünstiger psychosozialer Status) </w:t>
      </w:r>
    </w:p>
    <w:p w14:paraId="0FBA2AC2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 xml:space="preserve">Kindergarten- bzw. </w:t>
      </w:r>
      <w:proofErr w:type="spellStart"/>
      <w:r w:rsidRPr="00F870C2">
        <w:rPr>
          <w:rFonts w:ascii="Legit Sans Soft" w:hAnsi="Legit Sans Soft" w:cs="Arial"/>
          <w:sz w:val="20"/>
          <w:szCs w:val="20"/>
        </w:rPr>
        <w:t>Gleichaltrigenfaktoren</w:t>
      </w:r>
      <w:proofErr w:type="spellEnd"/>
      <w:r w:rsidRPr="00F870C2">
        <w:rPr>
          <w:rFonts w:ascii="Legit Sans Soft" w:hAnsi="Legit Sans Soft" w:cs="Arial"/>
          <w:sz w:val="20"/>
          <w:szCs w:val="20"/>
        </w:rPr>
        <w:t xml:space="preserve"> (z.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>B. Ablehnung durch Gleichaltrige)</w:t>
      </w:r>
    </w:p>
    <w:p w14:paraId="0FBA2AC3" w14:textId="77777777" w:rsidR="00AC5366" w:rsidRPr="00F870C2" w:rsidRDefault="00AC5366" w:rsidP="00E953C1">
      <w:pPr>
        <w:numPr>
          <w:ilvl w:val="0"/>
          <w:numId w:val="1"/>
        </w:numPr>
        <w:spacing w:line="280" w:lineRule="exact"/>
        <w:rPr>
          <w:rFonts w:ascii="Legit Sans Soft" w:hAnsi="Legit Sans Soft" w:cs="Arial"/>
          <w:b/>
          <w:sz w:val="22"/>
          <w:szCs w:val="22"/>
        </w:rPr>
      </w:pPr>
      <w:r w:rsidRPr="00F870C2">
        <w:rPr>
          <w:rFonts w:ascii="Legit Sans Soft" w:hAnsi="Legit Sans Soft" w:cs="Arial"/>
          <w:b/>
          <w:sz w:val="22"/>
          <w:szCs w:val="22"/>
        </w:rPr>
        <w:t>Schutzfaktoren und Resilienzfaktoren fördern</w:t>
      </w:r>
    </w:p>
    <w:p w14:paraId="0FBA2AC4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 xml:space="preserve">Schutzfaktoren sind Freundschaften, positive </w:t>
      </w:r>
      <w:proofErr w:type="spellStart"/>
      <w:r w:rsidRPr="00F870C2">
        <w:rPr>
          <w:rFonts w:ascii="Legit Sans Soft" w:hAnsi="Legit Sans Soft" w:cs="Arial"/>
          <w:sz w:val="20"/>
          <w:szCs w:val="20"/>
        </w:rPr>
        <w:t>Gleichaltrigenbeziehungen</w:t>
      </w:r>
      <w:proofErr w:type="spellEnd"/>
      <w:r w:rsidRPr="00F870C2">
        <w:rPr>
          <w:rFonts w:ascii="Legit Sans Soft" w:hAnsi="Legit Sans Soft" w:cs="Arial"/>
          <w:sz w:val="20"/>
          <w:szCs w:val="20"/>
        </w:rPr>
        <w:t xml:space="preserve"> und positive Kindergartenerfahrungen.</w:t>
      </w:r>
    </w:p>
    <w:p w14:paraId="0FBA2AC5" w14:textId="77777777" w:rsidR="00AC5366" w:rsidRPr="00F870C2" w:rsidRDefault="00AC5366" w:rsidP="00A1783B">
      <w:pPr>
        <w:numPr>
          <w:ilvl w:val="0"/>
          <w:numId w:val="1"/>
        </w:numPr>
        <w:tabs>
          <w:tab w:val="clear" w:pos="720"/>
          <w:tab w:val="num" w:pos="1080"/>
        </w:tabs>
        <w:spacing w:line="280" w:lineRule="exact"/>
        <w:ind w:left="108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Resilienz ist die Fähigkeit eines Kindes, auch belastende Lebensumstände zu bewältigen, z.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>B. durch positives Selbstwertgefühl, positive Selbstwirksamkeitsüberzeugung, positives Sozialverhalten.</w:t>
      </w:r>
    </w:p>
    <w:p w14:paraId="0FBA2AC6" w14:textId="77777777" w:rsidR="00AC5366" w:rsidRPr="00F870C2" w:rsidRDefault="00AC5366" w:rsidP="00E953C1">
      <w:pPr>
        <w:numPr>
          <w:ilvl w:val="0"/>
          <w:numId w:val="1"/>
        </w:numPr>
        <w:spacing w:line="280" w:lineRule="exact"/>
        <w:rPr>
          <w:rFonts w:ascii="Legit Sans Soft" w:hAnsi="Legit Sans Soft" w:cs="Arial"/>
          <w:b/>
          <w:sz w:val="22"/>
          <w:szCs w:val="22"/>
        </w:rPr>
      </w:pPr>
      <w:r w:rsidRPr="00F870C2">
        <w:rPr>
          <w:rFonts w:ascii="Legit Sans Soft" w:hAnsi="Legit Sans Soft" w:cs="Arial"/>
          <w:b/>
          <w:sz w:val="22"/>
          <w:szCs w:val="22"/>
        </w:rPr>
        <w:t>Altersgemäße Entwicklung fördern</w:t>
      </w:r>
    </w:p>
    <w:p w14:paraId="0FBA2AC7" w14:textId="77777777" w:rsidR="00AC5366" w:rsidRPr="00F870C2" w:rsidRDefault="00AC5366" w:rsidP="00B069CE">
      <w:pPr>
        <w:spacing w:line="280" w:lineRule="exact"/>
        <w:ind w:left="720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Dazu zählen beispielsweise Erkennen von Basisemotionen bei sich und anderen, Regulation von Emotion und Verhalten</w:t>
      </w:r>
      <w:r w:rsidR="00B069CE" w:rsidRPr="00F870C2">
        <w:rPr>
          <w:rFonts w:ascii="Legit Sans Soft" w:hAnsi="Legit Sans Soft" w:cs="Arial"/>
          <w:sz w:val="20"/>
          <w:szCs w:val="20"/>
        </w:rPr>
        <w:t xml:space="preserve"> oder das Lernen von </w:t>
      </w:r>
      <w:r w:rsidRPr="00F870C2">
        <w:rPr>
          <w:rFonts w:ascii="Legit Sans Soft" w:hAnsi="Legit Sans Soft" w:cs="Arial"/>
          <w:sz w:val="20"/>
          <w:szCs w:val="20"/>
        </w:rPr>
        <w:t>soziale</w:t>
      </w:r>
      <w:r w:rsidR="00B069CE" w:rsidRPr="00F870C2">
        <w:rPr>
          <w:rFonts w:ascii="Legit Sans Soft" w:hAnsi="Legit Sans Soft" w:cs="Arial"/>
          <w:sz w:val="20"/>
          <w:szCs w:val="20"/>
        </w:rPr>
        <w:t>n</w:t>
      </w:r>
      <w:r w:rsidRPr="00F870C2">
        <w:rPr>
          <w:rFonts w:ascii="Legit Sans Soft" w:hAnsi="Legit Sans Soft" w:cs="Arial"/>
          <w:sz w:val="20"/>
          <w:szCs w:val="20"/>
        </w:rPr>
        <w:t xml:space="preserve"> Regeln</w:t>
      </w:r>
      <w:r w:rsidR="00B069CE" w:rsidRPr="00F870C2">
        <w:rPr>
          <w:rFonts w:ascii="Legit Sans Soft" w:hAnsi="Legit Sans Soft" w:cs="Arial"/>
          <w:sz w:val="20"/>
          <w:szCs w:val="20"/>
        </w:rPr>
        <w:t>.</w:t>
      </w:r>
      <w:r w:rsidRPr="00F870C2">
        <w:rPr>
          <w:rFonts w:ascii="Legit Sans Soft" w:hAnsi="Legit Sans Soft" w:cs="Arial"/>
          <w:sz w:val="20"/>
          <w:szCs w:val="20"/>
        </w:rPr>
        <w:t xml:space="preserve"> </w:t>
      </w:r>
    </w:p>
    <w:p w14:paraId="0FBA2AC8" w14:textId="77777777" w:rsidR="00AC5366" w:rsidRPr="00F870C2" w:rsidRDefault="00AC5366" w:rsidP="00E953C1">
      <w:pPr>
        <w:spacing w:line="280" w:lineRule="exact"/>
        <w:rPr>
          <w:rFonts w:ascii="Legit Sans Soft" w:hAnsi="Legit Sans Soft" w:cs="Arial"/>
          <w:sz w:val="22"/>
          <w:szCs w:val="22"/>
        </w:rPr>
      </w:pPr>
    </w:p>
    <w:p w14:paraId="0FBA2AC9" w14:textId="77777777" w:rsidR="00A41106" w:rsidRPr="00F870C2" w:rsidRDefault="00A41106" w:rsidP="00CF3F96">
      <w:pPr>
        <w:spacing w:line="280" w:lineRule="exact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2"/>
          <w:szCs w:val="22"/>
        </w:rPr>
        <w:t xml:space="preserve">Wenn </w:t>
      </w:r>
      <w:r w:rsidR="00E91249" w:rsidRPr="00F870C2">
        <w:rPr>
          <w:rFonts w:ascii="Legit Sans Soft" w:hAnsi="Legit Sans Soft" w:cs="Arial"/>
          <w:sz w:val="22"/>
          <w:szCs w:val="22"/>
        </w:rPr>
        <w:t>bei Kindern ab etwa acht Jahren zu den Ve</w:t>
      </w:r>
      <w:r w:rsidRPr="00F870C2">
        <w:rPr>
          <w:rFonts w:ascii="Legit Sans Soft" w:hAnsi="Legit Sans Soft" w:cs="Arial"/>
          <w:sz w:val="22"/>
          <w:szCs w:val="22"/>
        </w:rPr>
        <w:t xml:space="preserve">rhaltensstörungen </w:t>
      </w:r>
      <w:r w:rsidRPr="00F870C2">
        <w:rPr>
          <w:rFonts w:ascii="Legit Sans Soft" w:hAnsi="Legit Sans Soft" w:cs="Arial"/>
          <w:b/>
          <w:sz w:val="22"/>
          <w:szCs w:val="22"/>
        </w:rPr>
        <w:t>weitere Risikofaktoren dazukommen</w:t>
      </w:r>
      <w:r w:rsidRPr="00F870C2">
        <w:rPr>
          <w:rFonts w:ascii="Legit Sans Soft" w:hAnsi="Legit Sans Soft" w:cs="Arial"/>
          <w:sz w:val="22"/>
          <w:szCs w:val="22"/>
        </w:rPr>
        <w:t xml:space="preserve">, steigt das Risiko, dass sich </w:t>
      </w:r>
      <w:r w:rsidR="00323C1B" w:rsidRPr="00F870C2">
        <w:rPr>
          <w:rFonts w:ascii="Legit Sans Soft" w:hAnsi="Legit Sans Soft" w:cs="Arial"/>
          <w:sz w:val="22"/>
          <w:szCs w:val="22"/>
        </w:rPr>
        <w:t>Sucht und/oder Gewalt entwickeln</w:t>
      </w:r>
      <w:r w:rsidRPr="00F870C2">
        <w:rPr>
          <w:rFonts w:ascii="Legit Sans Soft" w:hAnsi="Legit Sans Soft" w:cs="Arial"/>
          <w:sz w:val="22"/>
          <w:szCs w:val="22"/>
        </w:rPr>
        <w:t>.</w:t>
      </w:r>
      <w:r w:rsidR="00CF3F96" w:rsidRPr="00F870C2">
        <w:rPr>
          <w:rFonts w:ascii="Legit Sans Soft" w:hAnsi="Legit Sans Soft" w:cs="Arial"/>
          <w:sz w:val="22"/>
          <w:szCs w:val="22"/>
        </w:rPr>
        <w:t xml:space="preserve"> </w:t>
      </w:r>
      <w:r w:rsidRPr="00F870C2">
        <w:rPr>
          <w:rFonts w:ascii="Legit Sans Soft" w:hAnsi="Legit Sans Soft" w:cs="Arial"/>
          <w:sz w:val="20"/>
          <w:szCs w:val="20"/>
        </w:rPr>
        <w:t xml:space="preserve">Weitere Risikofaktoren sind: </w:t>
      </w:r>
    </w:p>
    <w:p w14:paraId="0FBA2ACA" w14:textId="77777777" w:rsidR="00A41106" w:rsidRPr="00F870C2" w:rsidRDefault="00005F05" w:rsidP="00374D66">
      <w:pPr>
        <w:numPr>
          <w:ilvl w:val="0"/>
          <w:numId w:val="1"/>
        </w:numPr>
        <w:tabs>
          <w:tab w:val="clear" w:pos="720"/>
          <w:tab w:val="num" w:pos="709"/>
        </w:tabs>
        <w:spacing w:line="280" w:lineRule="exact"/>
        <w:ind w:left="714" w:hanging="357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Mangelnde Bindung an Lehrkräfte</w:t>
      </w:r>
      <w:r w:rsidR="00A41106" w:rsidRPr="00F870C2">
        <w:rPr>
          <w:rFonts w:ascii="Legit Sans Soft" w:hAnsi="Legit Sans Soft" w:cs="Arial"/>
          <w:sz w:val="20"/>
          <w:szCs w:val="20"/>
        </w:rPr>
        <w:t>/Schule, Schulversagen</w:t>
      </w:r>
    </w:p>
    <w:p w14:paraId="0FBA2ACB" w14:textId="77777777" w:rsidR="00A41106" w:rsidRPr="00F870C2" w:rsidRDefault="00A41106" w:rsidP="00374D66">
      <w:pPr>
        <w:numPr>
          <w:ilvl w:val="0"/>
          <w:numId w:val="1"/>
        </w:numPr>
        <w:tabs>
          <w:tab w:val="clear" w:pos="720"/>
          <w:tab w:val="num" w:pos="709"/>
        </w:tabs>
        <w:spacing w:line="280" w:lineRule="exact"/>
        <w:ind w:left="714" w:hanging="357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Kontakte zu Gleichaltrigen mit Defiziten im sozialen Verhalten, Zurückweisung in der Gleichaltrigengruppe</w:t>
      </w:r>
    </w:p>
    <w:p w14:paraId="0FBA2ACC" w14:textId="77777777" w:rsidR="00A41106" w:rsidRPr="00F870C2" w:rsidRDefault="00A41106" w:rsidP="00374D66">
      <w:pPr>
        <w:numPr>
          <w:ilvl w:val="0"/>
          <w:numId w:val="1"/>
        </w:numPr>
        <w:tabs>
          <w:tab w:val="clear" w:pos="720"/>
          <w:tab w:val="num" w:pos="709"/>
        </w:tabs>
        <w:spacing w:line="280" w:lineRule="exact"/>
        <w:ind w:left="714" w:hanging="357"/>
        <w:rPr>
          <w:rFonts w:ascii="Legit Sans Soft" w:hAnsi="Legit Sans Soft" w:cs="Arial"/>
          <w:sz w:val="20"/>
          <w:szCs w:val="20"/>
        </w:rPr>
      </w:pPr>
      <w:r w:rsidRPr="00F870C2">
        <w:rPr>
          <w:rFonts w:ascii="Legit Sans Soft" w:hAnsi="Legit Sans Soft" w:cs="Arial"/>
          <w:sz w:val="20"/>
          <w:szCs w:val="20"/>
        </w:rPr>
        <w:t>Ineffektive Erziehung, mangelnde Beaufsichtigung, negative Bindungsqualität</w:t>
      </w:r>
    </w:p>
    <w:p w14:paraId="0FBA2ACD" w14:textId="77777777" w:rsidR="00A41106" w:rsidRPr="00F870C2" w:rsidRDefault="00A41106" w:rsidP="00E953C1">
      <w:pPr>
        <w:spacing w:line="280" w:lineRule="exact"/>
        <w:rPr>
          <w:rFonts w:ascii="Legit Sans Soft" w:hAnsi="Legit Sans Soft" w:cs="Arial"/>
          <w:sz w:val="22"/>
          <w:szCs w:val="22"/>
        </w:rPr>
      </w:pPr>
    </w:p>
    <w:p w14:paraId="0FBA2ACE" w14:textId="77777777" w:rsidR="00AC5366" w:rsidRPr="00F870C2" w:rsidRDefault="00B069CE" w:rsidP="00B069CE">
      <w:pPr>
        <w:spacing w:line="280" w:lineRule="exact"/>
        <w:rPr>
          <w:rFonts w:ascii="Legit Sans Soft" w:hAnsi="Legit Sans Soft" w:cs="Arial"/>
          <w:sz w:val="22"/>
          <w:szCs w:val="22"/>
        </w:rPr>
      </w:pPr>
      <w:r w:rsidRPr="00F870C2">
        <w:rPr>
          <w:rFonts w:ascii="Legit Sans Soft" w:hAnsi="Legit Sans Soft" w:cs="Arial"/>
          <w:sz w:val="22"/>
          <w:szCs w:val="22"/>
        </w:rPr>
        <w:t xml:space="preserve">Aufgrund dieser Erkenntnisse </w:t>
      </w:r>
      <w:r w:rsidR="00CF3F96" w:rsidRPr="00F870C2">
        <w:rPr>
          <w:rFonts w:ascii="Legit Sans Soft" w:hAnsi="Legit Sans Soft" w:cs="Arial"/>
          <w:sz w:val="22"/>
          <w:szCs w:val="22"/>
        </w:rPr>
        <w:t>hat Papilio</w:t>
      </w:r>
      <w:r w:rsidRPr="00F870C2">
        <w:rPr>
          <w:rFonts w:ascii="Legit Sans Soft" w:hAnsi="Legit Sans Soft" w:cs="Arial"/>
          <w:sz w:val="22"/>
          <w:szCs w:val="22"/>
        </w:rPr>
        <w:t xml:space="preserve"> </w:t>
      </w:r>
      <w:r w:rsidR="007671AC" w:rsidRPr="00F870C2">
        <w:rPr>
          <w:rFonts w:ascii="Legit Sans Soft" w:hAnsi="Legit Sans Soft" w:cs="Arial"/>
          <w:sz w:val="22"/>
          <w:szCs w:val="22"/>
        </w:rPr>
        <w:t>d</w:t>
      </w:r>
      <w:r w:rsidR="00CF3F96" w:rsidRPr="00F870C2">
        <w:rPr>
          <w:rFonts w:ascii="Legit Sans Soft" w:hAnsi="Legit Sans Soft" w:cs="Arial"/>
          <w:sz w:val="22"/>
          <w:szCs w:val="22"/>
        </w:rPr>
        <w:t xml:space="preserve">rei Präventionsprogramme entwickelt: Papilio–U3, </w:t>
      </w:r>
      <w:r w:rsidR="00AC5366" w:rsidRPr="00F870C2">
        <w:rPr>
          <w:rFonts w:ascii="Legit Sans Soft" w:hAnsi="Legit Sans Soft" w:cs="Arial"/>
          <w:sz w:val="22"/>
          <w:szCs w:val="22"/>
        </w:rPr>
        <w:t>Papilio</w:t>
      </w:r>
      <w:r w:rsidR="007671AC" w:rsidRPr="00F870C2">
        <w:rPr>
          <w:rFonts w:ascii="Legit Sans Soft" w:hAnsi="Legit Sans Soft" w:cs="Arial"/>
          <w:sz w:val="22"/>
          <w:szCs w:val="22"/>
        </w:rPr>
        <w:t>–3bis6</w:t>
      </w:r>
      <w:r w:rsidR="00CF3F96" w:rsidRPr="00F870C2">
        <w:rPr>
          <w:rFonts w:ascii="Legit Sans Soft" w:hAnsi="Legit Sans Soft" w:cs="Arial"/>
          <w:sz w:val="22"/>
          <w:szCs w:val="22"/>
        </w:rPr>
        <w:t xml:space="preserve"> und Papilio–6bis9</w:t>
      </w:r>
      <w:r w:rsidRPr="00F870C2">
        <w:rPr>
          <w:rFonts w:ascii="Legit Sans Soft" w:hAnsi="Legit Sans Soft" w:cs="Arial"/>
          <w:sz w:val="22"/>
          <w:szCs w:val="22"/>
        </w:rPr>
        <w:t xml:space="preserve">. </w:t>
      </w:r>
      <w:r w:rsidR="00CF3F96" w:rsidRPr="00F870C2">
        <w:rPr>
          <w:rFonts w:ascii="Legit Sans Soft" w:hAnsi="Legit Sans Soft" w:cs="Arial"/>
          <w:sz w:val="22"/>
          <w:szCs w:val="22"/>
        </w:rPr>
        <w:t xml:space="preserve">Sie </w:t>
      </w:r>
      <w:r w:rsidR="00AC5366" w:rsidRPr="00F870C2">
        <w:rPr>
          <w:rFonts w:ascii="Legit Sans Soft" w:hAnsi="Legit Sans Soft" w:cs="Arial"/>
          <w:sz w:val="22"/>
          <w:szCs w:val="22"/>
        </w:rPr>
        <w:t>wirk</w:t>
      </w:r>
      <w:r w:rsidR="00CF3F96" w:rsidRPr="00F870C2">
        <w:rPr>
          <w:rFonts w:ascii="Legit Sans Soft" w:hAnsi="Legit Sans Soft" w:cs="Arial"/>
          <w:sz w:val="22"/>
          <w:szCs w:val="22"/>
        </w:rPr>
        <w:t>en</w:t>
      </w:r>
      <w:r w:rsidR="00AC5366" w:rsidRPr="00F870C2">
        <w:rPr>
          <w:rFonts w:ascii="Legit Sans Soft" w:hAnsi="Legit Sans Soft" w:cs="Arial"/>
          <w:sz w:val="22"/>
          <w:szCs w:val="22"/>
        </w:rPr>
        <w:t xml:space="preserve"> auf die </w:t>
      </w:r>
      <w:r w:rsidR="00AC5366" w:rsidRPr="00F870C2">
        <w:rPr>
          <w:rFonts w:ascii="Legit Sans Soft" w:hAnsi="Legit Sans Soft" w:cs="Arial"/>
          <w:bCs/>
          <w:sz w:val="22"/>
          <w:szCs w:val="22"/>
        </w:rPr>
        <w:t xml:space="preserve">komplexe Vielzahl </w:t>
      </w:r>
      <w:r w:rsidR="00323C1B" w:rsidRPr="00F870C2">
        <w:rPr>
          <w:rFonts w:ascii="Legit Sans Soft" w:hAnsi="Legit Sans Soft" w:cs="Arial"/>
          <w:bCs/>
          <w:sz w:val="22"/>
          <w:szCs w:val="22"/>
        </w:rPr>
        <w:t>der frühen</w:t>
      </w:r>
      <w:r w:rsidR="00CF3F96" w:rsidRPr="00F870C2">
        <w:rPr>
          <w:rFonts w:ascii="Legit Sans Soft" w:hAnsi="Legit Sans Soft" w:cs="Arial"/>
          <w:bCs/>
          <w:sz w:val="22"/>
          <w:szCs w:val="22"/>
        </w:rPr>
        <w:t xml:space="preserve"> Entwicklungsfaktoren.</w:t>
      </w:r>
    </w:p>
    <w:p w14:paraId="0FBA2ACF" w14:textId="77777777" w:rsidR="00AC5366" w:rsidRPr="00F870C2" w:rsidRDefault="00AC5366" w:rsidP="00E953C1">
      <w:pPr>
        <w:spacing w:line="280" w:lineRule="exact"/>
        <w:rPr>
          <w:rFonts w:ascii="Legit Sans Soft" w:hAnsi="Legit Sans Soft" w:cs="Arial"/>
          <w:b/>
          <w:sz w:val="22"/>
          <w:szCs w:val="22"/>
        </w:rPr>
      </w:pPr>
      <w:r w:rsidRPr="00F870C2">
        <w:rPr>
          <w:rFonts w:ascii="Legit Sans Soft" w:hAnsi="Legit Sans Soft" w:cs="Arial"/>
          <w:b/>
          <w:sz w:val="22"/>
          <w:szCs w:val="22"/>
        </w:rPr>
        <w:t>Papilio</w:t>
      </w:r>
      <w:r w:rsidR="007671AC" w:rsidRPr="00F870C2">
        <w:rPr>
          <w:rFonts w:ascii="Legit Sans Soft" w:hAnsi="Legit Sans Soft" w:cs="Arial"/>
          <w:b/>
          <w:sz w:val="22"/>
          <w:szCs w:val="22"/>
        </w:rPr>
        <w:t>–3bis6</w:t>
      </w:r>
      <w:r w:rsidRPr="00F870C2">
        <w:rPr>
          <w:rFonts w:ascii="Legit Sans Soft" w:hAnsi="Legit Sans Soft" w:cs="Arial"/>
          <w:b/>
          <w:sz w:val="22"/>
          <w:szCs w:val="22"/>
        </w:rPr>
        <w:t xml:space="preserve"> reduziert die Risikofaktoren und fördert die Entwicklung </w:t>
      </w:r>
      <w:r w:rsidR="00AA7E18" w:rsidRPr="00F870C2">
        <w:rPr>
          <w:rFonts w:ascii="Legit Sans Soft" w:hAnsi="Legit Sans Soft" w:cs="Arial"/>
          <w:b/>
          <w:sz w:val="22"/>
          <w:szCs w:val="22"/>
        </w:rPr>
        <w:t>der wesentlich</w:t>
      </w:r>
      <w:r w:rsidRPr="00F870C2">
        <w:rPr>
          <w:rFonts w:ascii="Legit Sans Soft" w:hAnsi="Legit Sans Soft" w:cs="Arial"/>
          <w:b/>
          <w:sz w:val="22"/>
          <w:szCs w:val="22"/>
        </w:rPr>
        <w:t>en Schutzfaktoren sowie die altersgemäße Entwicklung</w:t>
      </w:r>
      <w:r w:rsidR="007671AC" w:rsidRPr="00F870C2">
        <w:rPr>
          <w:rFonts w:ascii="Legit Sans Soft" w:hAnsi="Legit Sans Soft" w:cs="Arial"/>
          <w:b/>
          <w:sz w:val="22"/>
          <w:szCs w:val="22"/>
        </w:rPr>
        <w:t xml:space="preserve"> der 3- bis 6-Jährigen</w:t>
      </w:r>
      <w:r w:rsidRPr="00F870C2">
        <w:rPr>
          <w:rFonts w:ascii="Legit Sans Soft" w:hAnsi="Legit Sans Soft" w:cs="Arial"/>
          <w:b/>
          <w:sz w:val="22"/>
          <w:szCs w:val="22"/>
        </w:rPr>
        <w:t>.</w:t>
      </w:r>
      <w:r w:rsidR="00CF3F96" w:rsidRPr="00F870C2">
        <w:rPr>
          <w:rFonts w:ascii="Legit Sans Soft" w:hAnsi="Legit Sans Soft" w:cs="Arial"/>
          <w:b/>
          <w:sz w:val="22"/>
          <w:szCs w:val="22"/>
        </w:rPr>
        <w:t xml:space="preserve"> Die beiden anderen Programme werden derzeit evaluiert.</w:t>
      </w:r>
    </w:p>
    <w:p w14:paraId="0FBA2AD0" w14:textId="77777777" w:rsidR="00D84338" w:rsidRPr="00F870C2" w:rsidRDefault="00D84338" w:rsidP="00E953C1">
      <w:pPr>
        <w:spacing w:line="280" w:lineRule="exact"/>
        <w:ind w:right="26"/>
        <w:rPr>
          <w:rFonts w:ascii="Legit Sans Soft" w:hAnsi="Legit Sans Soft" w:cs="Arial"/>
          <w:sz w:val="22"/>
          <w:szCs w:val="22"/>
        </w:rPr>
      </w:pPr>
    </w:p>
    <w:p w14:paraId="0FBA2AD1" w14:textId="77777777" w:rsidR="00FA3790" w:rsidRPr="00F870C2" w:rsidRDefault="00FA3790" w:rsidP="00FA3790">
      <w:pPr>
        <w:spacing w:line="280" w:lineRule="atLeast"/>
        <w:rPr>
          <w:rFonts w:ascii="Legit Sans Soft" w:hAnsi="Legit Sans Soft" w:cs="Arial"/>
          <w:sz w:val="20"/>
        </w:rPr>
      </w:pPr>
      <w:r w:rsidRPr="00F870C2">
        <w:rPr>
          <w:rFonts w:ascii="Legit Sans Soft" w:hAnsi="Legit Sans Soft" w:cs="Arial"/>
          <w:sz w:val="20"/>
        </w:rPr>
        <w:t>Diesen Text finden Sie im Internet unter www.papilio.de/</w:t>
      </w:r>
      <w:r w:rsidR="00611472" w:rsidRPr="00F870C2">
        <w:rPr>
          <w:rFonts w:ascii="Legit Sans Soft" w:hAnsi="Legit Sans Soft" w:cs="Arial"/>
          <w:sz w:val="20"/>
        </w:rPr>
        <w:t>presse.html als Worddatei, sort</w:t>
      </w:r>
      <w:r w:rsidR="00F870C2">
        <w:rPr>
          <w:rFonts w:ascii="Legit Sans Soft" w:hAnsi="Legit Sans Soft" w:cs="Arial"/>
          <w:sz w:val="20"/>
        </w:rPr>
        <w:t>iert unter dem Datum 23</w:t>
      </w:r>
      <w:r w:rsidR="00C20CB1" w:rsidRPr="00F870C2">
        <w:rPr>
          <w:rFonts w:ascii="Legit Sans Soft" w:hAnsi="Legit Sans Soft" w:cs="Arial"/>
          <w:sz w:val="20"/>
        </w:rPr>
        <w:t>.1</w:t>
      </w:r>
      <w:r w:rsidR="00F870C2">
        <w:rPr>
          <w:rFonts w:ascii="Legit Sans Soft" w:hAnsi="Legit Sans Soft" w:cs="Arial"/>
          <w:sz w:val="20"/>
        </w:rPr>
        <w:t>0</w:t>
      </w:r>
      <w:r w:rsidR="00C20CB1" w:rsidRPr="00F870C2">
        <w:rPr>
          <w:rFonts w:ascii="Legit Sans Soft" w:hAnsi="Legit Sans Soft" w:cs="Arial"/>
          <w:sz w:val="20"/>
        </w:rPr>
        <w:t>.20</w:t>
      </w:r>
      <w:r w:rsidR="00F870C2">
        <w:rPr>
          <w:rFonts w:ascii="Legit Sans Soft" w:hAnsi="Legit Sans Soft" w:cs="Arial"/>
          <w:sz w:val="20"/>
        </w:rPr>
        <w:t>23</w:t>
      </w:r>
      <w:r w:rsidR="007F36CE" w:rsidRPr="00F870C2">
        <w:rPr>
          <w:rFonts w:ascii="Legit Sans Soft" w:hAnsi="Legit Sans Soft" w:cs="Arial"/>
          <w:sz w:val="20"/>
        </w:rPr>
        <w:t>.</w:t>
      </w:r>
    </w:p>
    <w:p w14:paraId="0FBA2AD2" w14:textId="77777777" w:rsidR="00BD273B" w:rsidRPr="00F870C2" w:rsidRDefault="00BD273B" w:rsidP="00E953C1">
      <w:pPr>
        <w:overflowPunct w:val="0"/>
        <w:autoSpaceDE w:val="0"/>
        <w:autoSpaceDN w:val="0"/>
        <w:adjustRightInd w:val="0"/>
        <w:ind w:right="-87"/>
        <w:textAlignment w:val="baseline"/>
        <w:rPr>
          <w:rFonts w:ascii="Legit Sans Soft" w:hAnsi="Legit Sans Soft" w:cs="Arial"/>
          <w:sz w:val="20"/>
        </w:rPr>
      </w:pPr>
    </w:p>
    <w:p w14:paraId="0FBA2AD3" w14:textId="77777777" w:rsidR="000706EA" w:rsidRPr="00F870C2" w:rsidRDefault="000706EA" w:rsidP="000706EA">
      <w:pPr>
        <w:spacing w:line="320" w:lineRule="atLeast"/>
        <w:ind w:right="-2"/>
        <w:rPr>
          <w:rFonts w:ascii="Legit Sans Soft" w:hAnsi="Legit Sans Soft"/>
          <w:b/>
          <w:sz w:val="20"/>
        </w:rPr>
      </w:pPr>
      <w:r w:rsidRPr="00F870C2">
        <w:rPr>
          <w:rFonts w:ascii="Legit Sans Soft" w:hAnsi="Legit Sans Soft"/>
          <w:b/>
          <w:sz w:val="20"/>
        </w:rPr>
        <w:t>Pressekontakt Papilio:</w:t>
      </w:r>
    </w:p>
    <w:p w14:paraId="0FBA2AD4" w14:textId="77777777" w:rsidR="00317571" w:rsidRPr="00F870C2" w:rsidRDefault="00F870C2" w:rsidP="00183936">
      <w:pPr>
        <w:spacing w:line="300" w:lineRule="atLeast"/>
        <w:ind w:right="26"/>
        <w:rPr>
          <w:rFonts w:ascii="Legit Sans Soft" w:hAnsi="Legit Sans Soft"/>
          <w:sz w:val="20"/>
          <w:szCs w:val="20"/>
        </w:rPr>
      </w:pPr>
      <w:r w:rsidRPr="00F870C2">
        <w:rPr>
          <w:rFonts w:ascii="Legit Sans Soft" w:hAnsi="Legit Sans Soft"/>
          <w:sz w:val="20"/>
        </w:rPr>
        <w:t>Sarah Wehn, Telefon 0151 6190 1245</w:t>
      </w:r>
      <w:r>
        <w:rPr>
          <w:rFonts w:ascii="Legit Sans Soft" w:hAnsi="Legit Sans Soft"/>
          <w:sz w:val="20"/>
        </w:rPr>
        <w:br/>
      </w:r>
      <w:r w:rsidR="000706EA" w:rsidRPr="00F870C2">
        <w:rPr>
          <w:rFonts w:ascii="Legit Sans Soft" w:hAnsi="Legit Sans Soft"/>
          <w:sz w:val="20"/>
        </w:rPr>
        <w:t xml:space="preserve">E-Mail </w:t>
      </w:r>
      <w:proofErr w:type="gramStart"/>
      <w:r w:rsidR="00EF32D4" w:rsidRPr="00F870C2">
        <w:rPr>
          <w:rFonts w:ascii="Legit Sans Soft" w:hAnsi="Legit Sans Soft"/>
          <w:sz w:val="20"/>
        </w:rPr>
        <w:t xml:space="preserve">medien@papilio.de  </w:t>
      </w:r>
      <w:r w:rsidR="000706EA" w:rsidRPr="00F870C2">
        <w:rPr>
          <w:rFonts w:ascii="Legit Sans Soft" w:hAnsi="Legit Sans Soft"/>
          <w:sz w:val="20"/>
          <w:szCs w:val="20"/>
        </w:rPr>
        <w:t>www.papilio.de</w:t>
      </w:r>
      <w:proofErr w:type="gramEnd"/>
      <w:r w:rsidR="000706EA" w:rsidRPr="00F870C2">
        <w:rPr>
          <w:rFonts w:ascii="Legit Sans Soft" w:hAnsi="Legit Sans Soft"/>
          <w:sz w:val="20"/>
          <w:szCs w:val="20"/>
        </w:rPr>
        <w:t xml:space="preserve"> </w:t>
      </w:r>
    </w:p>
    <w:sectPr w:rsidR="00317571" w:rsidRPr="00F870C2" w:rsidSect="00733D06">
      <w:pgSz w:w="11906" w:h="16838" w:code="9"/>
      <w:pgMar w:top="1418" w:right="1416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B82E" w14:textId="77777777" w:rsidR="005C0B61" w:rsidRDefault="005C0B61">
      <w:r>
        <w:separator/>
      </w:r>
    </w:p>
  </w:endnote>
  <w:endnote w:type="continuationSeparator" w:id="0">
    <w:p w14:paraId="0501E81B" w14:textId="77777777" w:rsidR="005C0B61" w:rsidRDefault="005C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it Sans Soft">
    <w:panose1 w:val="000005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1B1B4" w14:textId="77777777" w:rsidR="005C0B61" w:rsidRDefault="005C0B61">
      <w:r>
        <w:separator/>
      </w:r>
    </w:p>
  </w:footnote>
  <w:footnote w:type="continuationSeparator" w:id="0">
    <w:p w14:paraId="258499DD" w14:textId="77777777" w:rsidR="005C0B61" w:rsidRDefault="005C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2AE7" w14:textId="77777777" w:rsidR="00764A61" w:rsidRPr="0005529F" w:rsidRDefault="00E91C3B" w:rsidP="00FD2981">
    <w:pPr>
      <w:pStyle w:val="Kopfzeile"/>
      <w:tabs>
        <w:tab w:val="clear" w:pos="4536"/>
        <w:tab w:val="clear" w:pos="9072"/>
      </w:tabs>
      <w:ind w:left="11328"/>
      <w:rPr>
        <w:rFonts w:cs="Arial"/>
        <w:sz w:val="28"/>
        <w:szCs w:val="28"/>
      </w:rPr>
    </w:pPr>
    <w:r w:rsidRPr="00122983">
      <w:rPr>
        <w:noProof/>
      </w:rPr>
      <w:drawing>
        <wp:inline distT="0" distB="0" distL="0" distR="0" wp14:anchorId="0FBA2AE8" wp14:editId="0FBA2AE9">
          <wp:extent cx="1371600" cy="800100"/>
          <wp:effectExtent l="0" t="0" r="0" b="0"/>
          <wp:docPr id="6" name="Grafik 1" descr="C:\Users\Admin\AppData\Local\Microsoft\Windows\INetCache\Content.Word\PAP_RZ_Logo_Slogan-2-zeilig-darunter_RGB-1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Admin\AppData\Local\Microsoft\Windows\INetCache\Content.Word\PAP_RZ_Logo_Slogan-2-zeilig-darunter_RGB-10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C3932"/>
    <w:multiLevelType w:val="hybridMultilevel"/>
    <w:tmpl w:val="B7C200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544C0"/>
    <w:multiLevelType w:val="hybridMultilevel"/>
    <w:tmpl w:val="6602EF6C"/>
    <w:lvl w:ilvl="0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477455590">
    <w:abstractNumId w:val="0"/>
  </w:num>
  <w:num w:numId="2" w16cid:durableId="167491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C2"/>
    <w:rsid w:val="00005F05"/>
    <w:rsid w:val="00053726"/>
    <w:rsid w:val="000706EA"/>
    <w:rsid w:val="00076E83"/>
    <w:rsid w:val="000D24FA"/>
    <w:rsid w:val="000E79E7"/>
    <w:rsid w:val="000E7AE2"/>
    <w:rsid w:val="000F3CFD"/>
    <w:rsid w:val="001124C6"/>
    <w:rsid w:val="0012299D"/>
    <w:rsid w:val="00136D79"/>
    <w:rsid w:val="0015088A"/>
    <w:rsid w:val="00183936"/>
    <w:rsid w:val="0018735D"/>
    <w:rsid w:val="001C5FF7"/>
    <w:rsid w:val="001D1C9F"/>
    <w:rsid w:val="001F0DB3"/>
    <w:rsid w:val="00235350"/>
    <w:rsid w:val="00237380"/>
    <w:rsid w:val="00256DEE"/>
    <w:rsid w:val="0028365A"/>
    <w:rsid w:val="002A6017"/>
    <w:rsid w:val="00317571"/>
    <w:rsid w:val="00323C1B"/>
    <w:rsid w:val="00335019"/>
    <w:rsid w:val="00366F53"/>
    <w:rsid w:val="00374D66"/>
    <w:rsid w:val="00375D16"/>
    <w:rsid w:val="003A3FFD"/>
    <w:rsid w:val="003B36F5"/>
    <w:rsid w:val="003B42BA"/>
    <w:rsid w:val="003D484C"/>
    <w:rsid w:val="003F1527"/>
    <w:rsid w:val="003F6D12"/>
    <w:rsid w:val="004100A1"/>
    <w:rsid w:val="00410798"/>
    <w:rsid w:val="00450955"/>
    <w:rsid w:val="00457D88"/>
    <w:rsid w:val="00464AD0"/>
    <w:rsid w:val="004757B4"/>
    <w:rsid w:val="004758EF"/>
    <w:rsid w:val="004B38D6"/>
    <w:rsid w:val="004C6272"/>
    <w:rsid w:val="004C7837"/>
    <w:rsid w:val="004D5D79"/>
    <w:rsid w:val="0050495D"/>
    <w:rsid w:val="00510CB7"/>
    <w:rsid w:val="005358F5"/>
    <w:rsid w:val="005672C2"/>
    <w:rsid w:val="00590D29"/>
    <w:rsid w:val="005C09F4"/>
    <w:rsid w:val="005C0B61"/>
    <w:rsid w:val="005E6D83"/>
    <w:rsid w:val="00605C00"/>
    <w:rsid w:val="00611472"/>
    <w:rsid w:val="00686EF1"/>
    <w:rsid w:val="006A63C3"/>
    <w:rsid w:val="00701B63"/>
    <w:rsid w:val="00717E41"/>
    <w:rsid w:val="00733D06"/>
    <w:rsid w:val="007644FA"/>
    <w:rsid w:val="00764A61"/>
    <w:rsid w:val="007671AC"/>
    <w:rsid w:val="007B5DFC"/>
    <w:rsid w:val="007F36CE"/>
    <w:rsid w:val="008207C2"/>
    <w:rsid w:val="00841F43"/>
    <w:rsid w:val="00886E9D"/>
    <w:rsid w:val="0089437E"/>
    <w:rsid w:val="008969B6"/>
    <w:rsid w:val="008E7CA8"/>
    <w:rsid w:val="00930689"/>
    <w:rsid w:val="009A145B"/>
    <w:rsid w:val="009A1CC9"/>
    <w:rsid w:val="009B49A3"/>
    <w:rsid w:val="009E2F89"/>
    <w:rsid w:val="00A1783B"/>
    <w:rsid w:val="00A27116"/>
    <w:rsid w:val="00A41106"/>
    <w:rsid w:val="00A62181"/>
    <w:rsid w:val="00A67896"/>
    <w:rsid w:val="00A70AB4"/>
    <w:rsid w:val="00A875D5"/>
    <w:rsid w:val="00AA7E18"/>
    <w:rsid w:val="00AC5366"/>
    <w:rsid w:val="00AD7BD2"/>
    <w:rsid w:val="00B069CE"/>
    <w:rsid w:val="00B147B6"/>
    <w:rsid w:val="00B20116"/>
    <w:rsid w:val="00B61D67"/>
    <w:rsid w:val="00B866AC"/>
    <w:rsid w:val="00BC28E9"/>
    <w:rsid w:val="00BD273B"/>
    <w:rsid w:val="00BF7385"/>
    <w:rsid w:val="00C20CB1"/>
    <w:rsid w:val="00C32391"/>
    <w:rsid w:val="00C706C1"/>
    <w:rsid w:val="00CA7366"/>
    <w:rsid w:val="00CD2A39"/>
    <w:rsid w:val="00CF3F96"/>
    <w:rsid w:val="00D32426"/>
    <w:rsid w:val="00D461FA"/>
    <w:rsid w:val="00D532B6"/>
    <w:rsid w:val="00D722FC"/>
    <w:rsid w:val="00D84338"/>
    <w:rsid w:val="00DA4CC1"/>
    <w:rsid w:val="00DA7A7D"/>
    <w:rsid w:val="00DB3A91"/>
    <w:rsid w:val="00DC1446"/>
    <w:rsid w:val="00DE11C6"/>
    <w:rsid w:val="00E154F1"/>
    <w:rsid w:val="00E91249"/>
    <w:rsid w:val="00E91C3B"/>
    <w:rsid w:val="00E953C1"/>
    <w:rsid w:val="00ED4052"/>
    <w:rsid w:val="00EE67EB"/>
    <w:rsid w:val="00EE7B45"/>
    <w:rsid w:val="00EF32D4"/>
    <w:rsid w:val="00F1653E"/>
    <w:rsid w:val="00F54EA9"/>
    <w:rsid w:val="00F60FBF"/>
    <w:rsid w:val="00F6584A"/>
    <w:rsid w:val="00F7134C"/>
    <w:rsid w:val="00F870C2"/>
    <w:rsid w:val="00F8760D"/>
    <w:rsid w:val="00FA3790"/>
    <w:rsid w:val="00FD2981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BA2A9D"/>
  <w15:chartTrackingRefBased/>
  <w15:docId w15:val="{8CFA3B73-E2FE-4627-A713-1C0B56C9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66F53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366F5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eitenzahl">
    <w:name w:val="page number"/>
    <w:basedOn w:val="Absatz-Standardschriftart"/>
    <w:rsid w:val="00366F53"/>
  </w:style>
  <w:style w:type="paragraph" w:styleId="Kopfzeile">
    <w:name w:val="header"/>
    <w:basedOn w:val="Standard"/>
    <w:rsid w:val="00366F5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rsid w:val="00AC5366"/>
    <w:rPr>
      <w:color w:val="0000FF"/>
      <w:u w:val="single"/>
    </w:rPr>
  </w:style>
  <w:style w:type="paragraph" w:styleId="Sprechblasentext">
    <w:name w:val="Balloon Text"/>
    <w:basedOn w:val="Standard"/>
    <w:semiHidden/>
    <w:rsid w:val="008E7CA8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8E7CA8"/>
    <w:rPr>
      <w:sz w:val="16"/>
      <w:szCs w:val="16"/>
    </w:rPr>
  </w:style>
  <w:style w:type="paragraph" w:styleId="Kommentartext">
    <w:name w:val="annotation text"/>
    <w:basedOn w:val="Standard"/>
    <w:semiHidden/>
    <w:rsid w:val="008E7CA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E7CA8"/>
    <w:rPr>
      <w:b/>
      <w:bCs/>
    </w:rPr>
  </w:style>
  <w:style w:type="paragraph" w:styleId="berarbeitung">
    <w:name w:val="Revision"/>
    <w:hidden/>
    <w:uiPriority w:val="99"/>
    <w:semiHidden/>
    <w:rsid w:val="00FA3790"/>
    <w:rPr>
      <w:rFonts w:ascii="Arial" w:hAnsi="Arial"/>
      <w:sz w:val="24"/>
      <w:szCs w:val="24"/>
    </w:rPr>
  </w:style>
  <w:style w:type="character" w:customStyle="1" w:styleId="BesuchterHyperlink">
    <w:name w:val="BesuchterHyperlink"/>
    <w:rsid w:val="00CF3F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pilio.de/files/papilio/red/download/entwicklungsmodell-grafik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Entwicklungsmodell von Verhaltensstörungen und Substanzmissbrauch</vt:lpstr>
    </vt:vector>
  </TitlesOfParts>
  <Company>Papilio</Company>
  <LinksUpToDate>false</LinksUpToDate>
  <CharactersWithSpaces>2975</CharactersWithSpaces>
  <SharedDoc>false</SharedDoc>
  <HLinks>
    <vt:vector size="6" baseType="variant">
      <vt:variant>
        <vt:i4>7209071</vt:i4>
      </vt:variant>
      <vt:variant>
        <vt:i4>0</vt:i4>
      </vt:variant>
      <vt:variant>
        <vt:i4>0</vt:i4>
      </vt:variant>
      <vt:variant>
        <vt:i4>5</vt:i4>
      </vt:variant>
      <vt:variant>
        <vt:lpwstr>http://www.papilio.de/files/papilio/red/download/entwicklungsmodell-grafik.pdf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Entwicklungsmodell von Verhaltensstörungen und Substanzmissbrauch</dc:title>
  <dc:subject/>
  <dc:creator>sarah.wehn@papilio.de</dc:creator>
  <cp:keywords/>
  <cp:lastModifiedBy>Andrea Nagl</cp:lastModifiedBy>
  <cp:revision>4</cp:revision>
  <cp:lastPrinted>2006-03-16T09:28:00Z</cp:lastPrinted>
  <dcterms:created xsi:type="dcterms:W3CDTF">2023-10-24T10:51:00Z</dcterms:created>
  <dcterms:modified xsi:type="dcterms:W3CDTF">2023-10-24T11:40:00Z</dcterms:modified>
</cp:coreProperties>
</file>