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2A" w:rsidRPr="00E864EC" w:rsidRDefault="00E864EC" w:rsidP="0052183D">
      <w:pPr>
        <w:pStyle w:val="Kopfzeile"/>
        <w:tabs>
          <w:tab w:val="left" w:pos="1304"/>
          <w:tab w:val="left" w:pos="5461"/>
          <w:tab w:val="left" w:pos="5733"/>
          <w:tab w:val="left" w:pos="5882"/>
        </w:tabs>
        <w:rPr>
          <w:b/>
          <w:lang w:val="en-US"/>
        </w:rPr>
      </w:pPr>
      <w:r>
        <w:rPr>
          <w:b/>
          <w:lang w:val="en-US"/>
        </w:rPr>
        <w:t>Interview</w:t>
      </w:r>
    </w:p>
    <w:p w:rsidR="00B01C65" w:rsidRPr="00834A2C" w:rsidRDefault="00B01C65" w:rsidP="000E1D90">
      <w:pPr>
        <w:rPr>
          <w:sz w:val="22"/>
          <w:lang w:val="en-US"/>
        </w:rPr>
      </w:pPr>
    </w:p>
    <w:p w:rsidR="00AE53A7" w:rsidRPr="00E864EC" w:rsidRDefault="000D162A" w:rsidP="0052183D">
      <w:pPr>
        <w:spacing w:line="360" w:lineRule="auto"/>
        <w:rPr>
          <w:b/>
          <w:bCs/>
          <w:sz w:val="28"/>
          <w:szCs w:val="28"/>
          <w:lang w:val="fi-FI"/>
        </w:rPr>
      </w:pPr>
      <w:r w:rsidRPr="00E864EC">
        <w:rPr>
          <w:b/>
          <w:bCs/>
          <w:sz w:val="28"/>
          <w:szCs w:val="28"/>
          <w:lang w:val="fi-FI"/>
        </w:rPr>
        <w:t>Augsburgista</w:t>
      </w:r>
      <w:r w:rsidR="00204519" w:rsidRPr="00E864EC">
        <w:rPr>
          <w:b/>
          <w:bCs/>
          <w:sz w:val="28"/>
          <w:szCs w:val="28"/>
          <w:lang w:val="fi-FI"/>
        </w:rPr>
        <w:t>, Saksasta,</w:t>
      </w:r>
      <w:r w:rsidRPr="00E864EC">
        <w:rPr>
          <w:b/>
          <w:bCs/>
          <w:sz w:val="28"/>
          <w:szCs w:val="28"/>
          <w:lang w:val="fi-FI"/>
        </w:rPr>
        <w:t xml:space="preserve"> apua</w:t>
      </w:r>
      <w:r w:rsidR="00204519" w:rsidRPr="00E864EC">
        <w:rPr>
          <w:b/>
          <w:bCs/>
          <w:sz w:val="28"/>
          <w:szCs w:val="28"/>
          <w:lang w:val="fi-FI"/>
        </w:rPr>
        <w:t xml:space="preserve"> Suomeen</w:t>
      </w:r>
      <w:r w:rsidRPr="00E864EC">
        <w:rPr>
          <w:b/>
          <w:bCs/>
          <w:sz w:val="28"/>
          <w:szCs w:val="28"/>
          <w:lang w:val="fi-FI"/>
        </w:rPr>
        <w:t xml:space="preserve">  </w:t>
      </w:r>
      <w:r w:rsidR="0052183D" w:rsidRPr="00E864EC">
        <w:rPr>
          <w:b/>
          <w:sz w:val="28"/>
          <w:szCs w:val="28"/>
          <w:lang w:val="fi-FI"/>
        </w:rPr>
        <w:br/>
      </w:r>
      <w:r w:rsidRPr="00E864EC">
        <w:rPr>
          <w:b/>
          <w:bCs/>
          <w:sz w:val="22"/>
          <w:szCs w:val="22"/>
          <w:u w:val="single"/>
          <w:lang w:val="fi-FI"/>
        </w:rPr>
        <w:t>Miten ennaltaehkäisyohjelma Papilio voi</w:t>
      </w:r>
      <w:r w:rsidR="00A85D49" w:rsidRPr="00E864EC">
        <w:rPr>
          <w:b/>
          <w:bCs/>
          <w:sz w:val="22"/>
          <w:szCs w:val="22"/>
          <w:u w:val="single"/>
          <w:lang w:val="fi-FI"/>
        </w:rPr>
        <w:t xml:space="preserve"> auttaa PISA:</w:t>
      </w:r>
      <w:r w:rsidRPr="00E864EC">
        <w:rPr>
          <w:b/>
          <w:bCs/>
          <w:sz w:val="22"/>
          <w:szCs w:val="22"/>
          <w:u w:val="single"/>
          <w:lang w:val="fi-FI"/>
        </w:rPr>
        <w:t xml:space="preserve">ssa hyvin pärjäävää Suomea </w:t>
      </w:r>
    </w:p>
    <w:p w:rsidR="0052183D" w:rsidRPr="00E864EC" w:rsidRDefault="0052183D" w:rsidP="004514EE">
      <w:pPr>
        <w:tabs>
          <w:tab w:val="left" w:pos="1965"/>
        </w:tabs>
        <w:spacing w:line="360" w:lineRule="auto"/>
        <w:rPr>
          <w:b/>
          <w:sz w:val="18"/>
          <w:szCs w:val="18"/>
          <w:u w:val="single"/>
          <w:lang w:val="fi-FI"/>
        </w:rPr>
      </w:pPr>
    </w:p>
    <w:p w:rsidR="000E729A" w:rsidRPr="00E864EC" w:rsidRDefault="0052183D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  <w:r w:rsidRPr="00E864EC">
        <w:rPr>
          <w:sz w:val="22"/>
          <w:szCs w:val="22"/>
          <w:lang w:val="fi-FI"/>
        </w:rPr>
        <w:t xml:space="preserve">Augsburg, </w:t>
      </w:r>
      <w:r w:rsidR="000D162A" w:rsidRPr="00E864EC">
        <w:rPr>
          <w:sz w:val="22"/>
          <w:szCs w:val="22"/>
          <w:lang w:val="fi-FI"/>
        </w:rPr>
        <w:t xml:space="preserve">15. </w:t>
      </w:r>
      <w:r w:rsidR="004514EE">
        <w:rPr>
          <w:sz w:val="22"/>
          <w:szCs w:val="22"/>
          <w:lang w:val="fi-FI"/>
        </w:rPr>
        <w:t>t</w:t>
      </w:r>
      <w:bookmarkStart w:id="0" w:name="_GoBack"/>
      <w:bookmarkEnd w:id="0"/>
      <w:r w:rsidR="004514EE" w:rsidRPr="004514EE">
        <w:rPr>
          <w:sz w:val="22"/>
          <w:szCs w:val="22"/>
          <w:lang w:val="fi-FI"/>
        </w:rPr>
        <w:t>ammikuu</w:t>
      </w:r>
      <w:r w:rsidR="004514EE">
        <w:rPr>
          <w:sz w:val="22"/>
          <w:szCs w:val="22"/>
          <w:lang w:val="fi-FI"/>
        </w:rPr>
        <w:t xml:space="preserve"> </w:t>
      </w:r>
      <w:r w:rsidR="000D162A" w:rsidRPr="00E864EC">
        <w:rPr>
          <w:sz w:val="22"/>
          <w:szCs w:val="22"/>
          <w:lang w:val="fi-FI"/>
        </w:rPr>
        <w:t>2015.</w:t>
      </w:r>
      <w:r w:rsidR="000E729A" w:rsidRPr="00E864EC">
        <w:rPr>
          <w:b/>
          <w:sz w:val="22"/>
          <w:szCs w:val="22"/>
          <w:lang w:val="fi-FI"/>
        </w:rPr>
        <w:t xml:space="preserve"> </w:t>
      </w:r>
      <w:r w:rsidR="000D162A" w:rsidRPr="00E864EC">
        <w:rPr>
          <w:b/>
          <w:sz w:val="22"/>
          <w:szCs w:val="22"/>
          <w:lang w:val="fi-FI"/>
        </w:rPr>
        <w:t xml:space="preserve">Koulutusasioissa saksalaiset ovat olleet etunenässä hakemassa oppia Suomesta. Yhä uudestaan tämän skandinaavisen maan koululaiset ohittavat </w:t>
      </w:r>
      <w:r w:rsidR="00DF2DF5" w:rsidRPr="00E864EC">
        <w:rPr>
          <w:b/>
          <w:sz w:val="22"/>
          <w:szCs w:val="22"/>
          <w:lang w:val="fi-FI"/>
        </w:rPr>
        <w:t>kirkkaasti saksalaiset ikätoverinsa PISA –vertailuissa. Mutta nyt suomalaiset hakevat apua juuri Saksasta. Augsburgista on tuotu Suomeen ennaltaehkäisyohjelma Papilio, jonka tarkoituksena on tukea päiväkotilasten sosioemotionaalisten taito</w:t>
      </w:r>
      <w:r w:rsidR="00204519" w:rsidRPr="00E864EC">
        <w:rPr>
          <w:b/>
          <w:sz w:val="22"/>
          <w:szCs w:val="22"/>
          <w:lang w:val="fi-FI"/>
        </w:rPr>
        <w:t>jen kehittymistä. P</w:t>
      </w:r>
      <w:r w:rsidR="00DF2DF5" w:rsidRPr="00E864EC">
        <w:rPr>
          <w:b/>
          <w:sz w:val="22"/>
          <w:szCs w:val="22"/>
          <w:lang w:val="fi-FI"/>
        </w:rPr>
        <w:t>uhui</w:t>
      </w:r>
      <w:r w:rsidR="00204519" w:rsidRPr="00E864EC">
        <w:rPr>
          <w:b/>
          <w:sz w:val="22"/>
          <w:szCs w:val="22"/>
          <w:lang w:val="fi-FI"/>
        </w:rPr>
        <w:t>mme</w:t>
      </w:r>
      <w:r w:rsidR="00DF2DF5" w:rsidRPr="00E864EC">
        <w:rPr>
          <w:b/>
          <w:sz w:val="22"/>
          <w:szCs w:val="22"/>
          <w:lang w:val="fi-FI"/>
        </w:rPr>
        <w:t xml:space="preserve"> Suomen Papilio-ohjelman alullepanijan Iiris Björnbergin kans</w:t>
      </w:r>
      <w:r w:rsidR="00B22943" w:rsidRPr="00E864EC">
        <w:rPr>
          <w:b/>
          <w:sz w:val="22"/>
          <w:szCs w:val="22"/>
          <w:lang w:val="fi-FI"/>
        </w:rPr>
        <w:t>sa suomalaisen koulutusjärjestelmän</w:t>
      </w:r>
      <w:r w:rsidR="00DF2DF5" w:rsidRPr="00E864EC">
        <w:rPr>
          <w:b/>
          <w:sz w:val="22"/>
          <w:szCs w:val="22"/>
          <w:lang w:val="fi-FI"/>
        </w:rPr>
        <w:t xml:space="preserve"> puutteista</w:t>
      </w:r>
      <w:r w:rsidR="00B22943" w:rsidRPr="00E864EC">
        <w:rPr>
          <w:b/>
          <w:sz w:val="22"/>
          <w:szCs w:val="22"/>
          <w:lang w:val="fi-FI"/>
        </w:rPr>
        <w:t xml:space="preserve"> - j</w:t>
      </w:r>
      <w:r w:rsidR="00DF2DF5" w:rsidRPr="00E864EC">
        <w:rPr>
          <w:b/>
          <w:sz w:val="22"/>
          <w:szCs w:val="22"/>
          <w:lang w:val="fi-FI"/>
        </w:rPr>
        <w:t xml:space="preserve">a mahdollisuuksista, joita Papilio tarjoaa lapsille. </w:t>
      </w:r>
      <w:r w:rsidR="000D162A" w:rsidRPr="00E864EC">
        <w:rPr>
          <w:b/>
          <w:sz w:val="22"/>
          <w:szCs w:val="22"/>
          <w:lang w:val="fi-FI"/>
        </w:rPr>
        <w:t xml:space="preserve"> 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57349E" w:rsidRPr="00E864EC" w:rsidRDefault="00DF2DF5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Iiris</w:t>
      </w:r>
      <w:r w:rsidR="00E51690" w:rsidRPr="00E864EC">
        <w:rPr>
          <w:i/>
          <w:sz w:val="22"/>
          <w:szCs w:val="22"/>
          <w:lang w:val="fi-FI"/>
        </w:rPr>
        <w:t xml:space="preserve"> Björnberg, </w:t>
      </w:r>
      <w:r w:rsidR="009D2527" w:rsidRPr="00E864EC">
        <w:rPr>
          <w:i/>
          <w:sz w:val="22"/>
          <w:szCs w:val="22"/>
          <w:lang w:val="fi-FI"/>
        </w:rPr>
        <w:t>M</w:t>
      </w:r>
      <w:r w:rsidRPr="00E864EC">
        <w:rPr>
          <w:i/>
          <w:sz w:val="22"/>
          <w:szCs w:val="22"/>
          <w:lang w:val="fi-FI"/>
        </w:rPr>
        <w:t>istä johtuu, että Pisa-testeissä huipulle yltävä Suomi hakee apua kasvatusasioissa Saksasta?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57349E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204519" w:rsidRPr="00E864EC">
        <w:rPr>
          <w:sz w:val="22"/>
          <w:szCs w:val="22"/>
          <w:lang w:val="fi-FI"/>
        </w:rPr>
        <w:t>Asia pitää nähdä laajemmin. Me suomalaiset todella pärjäämme hyvin PISA –testeissä. Koulumme ovat hyviä, täällä tietoa välitetään tehokkaasti. Mutt</w:t>
      </w:r>
      <w:r w:rsidR="00332B03" w:rsidRPr="00E864EC">
        <w:rPr>
          <w:sz w:val="22"/>
          <w:szCs w:val="22"/>
          <w:lang w:val="fi-FI"/>
        </w:rPr>
        <w:t xml:space="preserve">a se on vain yksi näkökulma, monet tutkimukset paljastavat puutteita koululaitoksessamme. Esimerkiksi, monet lapset eivät mene mielellään kouluun ja joka kymmenes oppilas on jopa ahdistunut koulussa. </w:t>
      </w:r>
      <w:r w:rsidR="00480A23" w:rsidRPr="00E864EC">
        <w:rPr>
          <w:sz w:val="22"/>
          <w:szCs w:val="22"/>
          <w:lang w:val="fi-FI"/>
        </w:rPr>
        <w:t>Ja Suomessa on paljon lapsia, joilla ei ole yhtään ystävää</w:t>
      </w:r>
      <w:r w:rsidR="00A85D49" w:rsidRPr="00E864EC">
        <w:rPr>
          <w:sz w:val="22"/>
          <w:szCs w:val="22"/>
          <w:lang w:val="fi-FI"/>
        </w:rPr>
        <w:t xml:space="preserve">, heillä ei ole sosiaalisia kontakteja. </w:t>
      </w:r>
    </w:p>
    <w:p w:rsidR="009C015A" w:rsidRPr="00E864EC" w:rsidRDefault="009C015A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</w:p>
    <w:p w:rsidR="0057349E" w:rsidRPr="00E864EC" w:rsidRDefault="009F5E62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Onko siis niin</w:t>
      </w:r>
      <w:r w:rsidR="009C015A" w:rsidRPr="00E864EC">
        <w:rPr>
          <w:i/>
          <w:sz w:val="22"/>
          <w:szCs w:val="22"/>
          <w:lang w:val="fi-FI"/>
        </w:rPr>
        <w:t>, että tie</w:t>
      </w:r>
      <w:r w:rsidR="008C3D62" w:rsidRPr="00E864EC">
        <w:rPr>
          <w:i/>
          <w:sz w:val="22"/>
          <w:szCs w:val="22"/>
          <w:lang w:val="fi-FI"/>
        </w:rPr>
        <w:t>don välittäminen on etusijalla</w:t>
      </w:r>
      <w:r w:rsidR="009C015A" w:rsidRPr="00E864EC">
        <w:rPr>
          <w:i/>
          <w:sz w:val="22"/>
          <w:szCs w:val="22"/>
          <w:lang w:val="fi-FI"/>
        </w:rPr>
        <w:t xml:space="preserve"> ja </w:t>
      </w:r>
      <w:r w:rsidRPr="00E864EC">
        <w:rPr>
          <w:i/>
          <w:sz w:val="22"/>
          <w:szCs w:val="22"/>
          <w:lang w:val="fi-FI"/>
        </w:rPr>
        <w:t>tunnepu</w:t>
      </w:r>
      <w:r w:rsidR="008C3D62" w:rsidRPr="00E864EC">
        <w:rPr>
          <w:i/>
          <w:sz w:val="22"/>
          <w:szCs w:val="22"/>
          <w:lang w:val="fi-FI"/>
        </w:rPr>
        <w:t>oli ja vuorovaikutussuhteet jäävät vähemmälle huomiolle</w:t>
      </w:r>
      <w:r w:rsidRPr="00E864EC">
        <w:rPr>
          <w:i/>
          <w:sz w:val="22"/>
          <w:szCs w:val="22"/>
          <w:lang w:val="fi-FI"/>
        </w:rPr>
        <w:t>? Senkö vuoksi tuotte</w:t>
      </w:r>
      <w:r w:rsidR="008C3D62" w:rsidRPr="00E864EC">
        <w:rPr>
          <w:i/>
          <w:sz w:val="22"/>
          <w:szCs w:val="22"/>
          <w:lang w:val="fi-FI"/>
        </w:rPr>
        <w:t xml:space="preserve"> </w:t>
      </w:r>
      <w:r w:rsidRPr="00E864EC">
        <w:rPr>
          <w:i/>
          <w:sz w:val="22"/>
          <w:szCs w:val="22"/>
          <w:lang w:val="fi-FI"/>
        </w:rPr>
        <w:t>Papilion Suomeen?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57349E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>Björnberg:</w:t>
      </w:r>
      <w:r w:rsidR="00E864EC">
        <w:rPr>
          <w:b/>
          <w:sz w:val="22"/>
          <w:szCs w:val="22"/>
          <w:lang w:val="fi-FI"/>
        </w:rPr>
        <w:t xml:space="preserve"> </w:t>
      </w:r>
      <w:r w:rsidR="009F5E62" w:rsidRPr="00E864EC">
        <w:rPr>
          <w:sz w:val="22"/>
          <w:szCs w:val="22"/>
          <w:lang w:val="fi-FI"/>
        </w:rPr>
        <w:t>Täsmälleen</w:t>
      </w:r>
      <w:r w:rsidR="0057349E" w:rsidRPr="00E864EC">
        <w:rPr>
          <w:sz w:val="22"/>
          <w:szCs w:val="22"/>
          <w:lang w:val="fi-FI"/>
        </w:rPr>
        <w:t>.</w:t>
      </w:r>
      <w:r w:rsidR="00B31512" w:rsidRPr="00E864EC">
        <w:rPr>
          <w:sz w:val="22"/>
          <w:szCs w:val="22"/>
          <w:lang w:val="fi-FI"/>
        </w:rPr>
        <w:t xml:space="preserve"> PISA-tuloksemme ovat todella hyviä, mutta olemme kykenemättömiä puhumaan tunteista. Sillä voi olla vakavia seurauksia.</w:t>
      </w:r>
    </w:p>
    <w:p w:rsidR="00E51690" w:rsidRPr="00E864EC" w:rsidRDefault="00E51690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</w:p>
    <w:p w:rsidR="00E51690" w:rsidRPr="00E864EC" w:rsidRDefault="00B31512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Minkälaisia seurauksia</w:t>
      </w:r>
      <w:r w:rsidR="00E51690" w:rsidRPr="00E864EC">
        <w:rPr>
          <w:i/>
          <w:sz w:val="22"/>
          <w:szCs w:val="22"/>
          <w:lang w:val="fi-FI"/>
        </w:rPr>
        <w:t>?</w:t>
      </w:r>
    </w:p>
    <w:p w:rsidR="008A250E" w:rsidRPr="00E864EC" w:rsidRDefault="008A250E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8A250E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B31512" w:rsidRPr="00E864EC">
        <w:rPr>
          <w:sz w:val="22"/>
          <w:szCs w:val="22"/>
          <w:lang w:val="fi-FI"/>
        </w:rPr>
        <w:t>Päihteiden väärinkäyttö ja väkivalta ovat yleisiä</w:t>
      </w:r>
      <w:r w:rsidR="009D2527" w:rsidRPr="00E864EC">
        <w:rPr>
          <w:sz w:val="22"/>
          <w:szCs w:val="22"/>
          <w:lang w:val="fi-FI"/>
        </w:rPr>
        <w:t xml:space="preserve"> suomalaisten,</w:t>
      </w:r>
      <w:r w:rsidR="00B31512" w:rsidRPr="00E864EC">
        <w:rPr>
          <w:sz w:val="22"/>
          <w:szCs w:val="22"/>
          <w:lang w:val="fi-FI"/>
        </w:rPr>
        <w:t xml:space="preserve"> myös nuortemme</w:t>
      </w:r>
      <w:r w:rsidR="009D2527" w:rsidRPr="00E864EC">
        <w:rPr>
          <w:sz w:val="22"/>
          <w:szCs w:val="22"/>
          <w:lang w:val="fi-FI"/>
        </w:rPr>
        <w:t>,</w:t>
      </w:r>
      <w:r w:rsidR="00B31512" w:rsidRPr="00E864EC">
        <w:rPr>
          <w:sz w:val="22"/>
          <w:szCs w:val="22"/>
          <w:lang w:val="fi-FI"/>
        </w:rPr>
        <w:t xml:space="preserve"> k</w:t>
      </w:r>
      <w:r w:rsidR="008C3D62" w:rsidRPr="00E864EC">
        <w:rPr>
          <w:sz w:val="22"/>
          <w:szCs w:val="22"/>
          <w:lang w:val="fi-FI"/>
        </w:rPr>
        <w:t>eskuudessa. Riippuvuuksiin turv</w:t>
      </w:r>
      <w:r w:rsidR="00B31512" w:rsidRPr="00E864EC">
        <w:rPr>
          <w:sz w:val="22"/>
          <w:szCs w:val="22"/>
          <w:lang w:val="fi-FI"/>
        </w:rPr>
        <w:t xml:space="preserve">autuminen on usein ainoa ratkaisu, jos jatkuvasti </w:t>
      </w:r>
      <w:r w:rsidR="008C3D62" w:rsidRPr="00E864EC">
        <w:rPr>
          <w:sz w:val="22"/>
          <w:szCs w:val="22"/>
          <w:lang w:val="fi-FI"/>
        </w:rPr>
        <w:t xml:space="preserve">jättää </w:t>
      </w:r>
      <w:r w:rsidR="008C3D62" w:rsidRPr="00E864EC">
        <w:rPr>
          <w:sz w:val="22"/>
          <w:szCs w:val="22"/>
          <w:lang w:val="fi-FI"/>
        </w:rPr>
        <w:lastRenderedPageBreak/>
        <w:t>huomiotta tai</w:t>
      </w:r>
      <w:r w:rsidR="009D2527" w:rsidRPr="00E864EC">
        <w:rPr>
          <w:sz w:val="22"/>
          <w:szCs w:val="22"/>
          <w:lang w:val="fi-FI"/>
        </w:rPr>
        <w:t xml:space="preserve"> peittää negatiivisiksi kokemansa tunteet. Samasta syystä esiintyy väkivaltaisuutta. Meillä on myös paljon mas</w:t>
      </w:r>
      <w:r w:rsidR="00E864EC">
        <w:rPr>
          <w:sz w:val="22"/>
          <w:szCs w:val="22"/>
          <w:lang w:val="fi-FI"/>
        </w:rPr>
        <w:t>ennusta ja itsemurhia</w:t>
      </w:r>
      <w:r w:rsidR="009D2527" w:rsidRPr="00E864EC">
        <w:rPr>
          <w:sz w:val="22"/>
          <w:szCs w:val="22"/>
          <w:lang w:val="fi-FI"/>
        </w:rPr>
        <w:t xml:space="preserve">.  </w:t>
      </w:r>
      <w:r w:rsidR="00B31512" w:rsidRPr="00E864EC">
        <w:rPr>
          <w:sz w:val="22"/>
          <w:szCs w:val="22"/>
          <w:lang w:val="fi-FI"/>
        </w:rPr>
        <w:t xml:space="preserve"> 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E51690" w:rsidRPr="00E864EC" w:rsidRDefault="009D2527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Miten Papilio voi auttaa tässä</w:t>
      </w:r>
      <w:r w:rsidR="00E51690" w:rsidRPr="00E864EC">
        <w:rPr>
          <w:i/>
          <w:sz w:val="22"/>
          <w:szCs w:val="22"/>
          <w:lang w:val="fi-FI"/>
        </w:rPr>
        <w:t>?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8A250E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EC2DB9" w:rsidRPr="00E864EC">
        <w:rPr>
          <w:sz w:val="22"/>
          <w:szCs w:val="22"/>
          <w:lang w:val="fi-FI"/>
        </w:rPr>
        <w:t xml:space="preserve">Papilio auttaa lapsia tunnistamaan </w:t>
      </w:r>
      <w:r w:rsidR="008C3D62" w:rsidRPr="00E864EC">
        <w:rPr>
          <w:sz w:val="22"/>
          <w:szCs w:val="22"/>
          <w:lang w:val="fi-FI"/>
        </w:rPr>
        <w:t>tunteitaan. ’Olenko surullinen?</w:t>
      </w:r>
      <w:r w:rsidR="00EC2DB9" w:rsidRPr="00E864EC">
        <w:rPr>
          <w:sz w:val="22"/>
          <w:szCs w:val="22"/>
          <w:lang w:val="fi-FI"/>
        </w:rPr>
        <w:t xml:space="preserve"> Olenko vihainen? Tai iloinen? Pelottaako minua?’ Lapset oppivat puhumaan tunteistaan ja tunnistamaan toistenkin tunne</w:t>
      </w:r>
      <w:r w:rsidR="00F92370" w:rsidRPr="00E864EC">
        <w:rPr>
          <w:sz w:val="22"/>
          <w:szCs w:val="22"/>
          <w:lang w:val="fi-FI"/>
        </w:rPr>
        <w:t>t</w:t>
      </w:r>
      <w:r w:rsidR="00BE5FD3" w:rsidRPr="00E864EC">
        <w:rPr>
          <w:sz w:val="22"/>
          <w:szCs w:val="22"/>
          <w:lang w:val="fi-FI"/>
        </w:rPr>
        <w:t>iloja  - nämä ovat taitoja, joissa suomalaisilla on vielä oppimista</w:t>
      </w:r>
      <w:r w:rsidR="00EC2DB9" w:rsidRPr="00E864EC">
        <w:rPr>
          <w:sz w:val="22"/>
          <w:szCs w:val="22"/>
          <w:lang w:val="fi-FI"/>
        </w:rPr>
        <w:t xml:space="preserve">. </w:t>
      </w:r>
      <w:r w:rsidR="00BE6733" w:rsidRPr="00E864EC">
        <w:rPr>
          <w:sz w:val="22"/>
          <w:szCs w:val="22"/>
          <w:lang w:val="fi-FI"/>
        </w:rPr>
        <w:t>Papilio opettaa myös ratkaisemaan riitoja väkivallattomasti, mikä lisää yhteisymmärrystä ja empatiaa.</w:t>
      </w:r>
      <w:r w:rsidR="007D2FCC" w:rsidRPr="00E864EC">
        <w:rPr>
          <w:sz w:val="22"/>
          <w:szCs w:val="22"/>
          <w:lang w:val="fi-FI"/>
        </w:rPr>
        <w:t xml:space="preserve"> Näin lapsia </w:t>
      </w:r>
      <w:r w:rsidR="00BE5FD3" w:rsidRPr="00E864EC">
        <w:rPr>
          <w:sz w:val="22"/>
          <w:szCs w:val="22"/>
          <w:lang w:val="fi-FI"/>
        </w:rPr>
        <w:t xml:space="preserve">tuetaan ja </w:t>
      </w:r>
      <w:r w:rsidR="007D2FCC" w:rsidRPr="00E864EC">
        <w:rPr>
          <w:sz w:val="22"/>
          <w:szCs w:val="22"/>
          <w:lang w:val="fi-FI"/>
        </w:rPr>
        <w:t xml:space="preserve">vahvistetaan jo varhaisessa vaiheessa  myöhempää elämää varten, joten he ovat vähemmän alttiita riippuvuuksille ja väkivaltaiselle käyttäytymiselle. Tämä on tieteellisesti todistettu. 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1B558D" w:rsidRPr="00E864EC" w:rsidRDefault="001B558D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Papilio</w:t>
      </w:r>
      <w:r w:rsidR="007D2FCC" w:rsidRPr="00E864EC">
        <w:rPr>
          <w:i/>
          <w:sz w:val="22"/>
          <w:szCs w:val="22"/>
          <w:lang w:val="fi-FI"/>
        </w:rPr>
        <w:t xml:space="preserve"> –</w:t>
      </w:r>
      <w:r w:rsidR="00FD6C9E" w:rsidRPr="00E864EC">
        <w:rPr>
          <w:i/>
          <w:sz w:val="22"/>
          <w:szCs w:val="22"/>
          <w:lang w:val="fi-FI"/>
        </w:rPr>
        <w:t>ohjelma on nyt käytössä viidessä suomalaisessa päiväkodissa.  Minkälaisia ensimmäiset kokemukset ovat</w:t>
      </w:r>
      <w:r w:rsidR="00B33036" w:rsidRPr="00E864EC">
        <w:rPr>
          <w:i/>
          <w:sz w:val="22"/>
          <w:szCs w:val="22"/>
          <w:lang w:val="fi-FI"/>
        </w:rPr>
        <w:t>?</w:t>
      </w:r>
    </w:p>
    <w:p w:rsidR="00B33036" w:rsidRPr="00E864EC" w:rsidRDefault="00B33036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</w:p>
    <w:p w:rsidR="00B33036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F92370" w:rsidRPr="00E864EC">
        <w:rPr>
          <w:sz w:val="22"/>
          <w:szCs w:val="22"/>
          <w:lang w:val="fi-FI"/>
        </w:rPr>
        <w:t>Pilottivaiheessa koulutuksen saaneet kasvattajat ovat hyvin sitoutuneita</w:t>
      </w:r>
      <w:r w:rsidR="00CF3A15" w:rsidRPr="00E864EC">
        <w:rPr>
          <w:sz w:val="22"/>
          <w:szCs w:val="22"/>
          <w:lang w:val="fi-FI"/>
        </w:rPr>
        <w:t xml:space="preserve">. Tietenkin he ovat jo aiemmin vahvistaneet lasten sosioemotionaalisia taitoja päivittäisessä työssään. Mutta nyt heillä on </w:t>
      </w:r>
      <w:r w:rsidR="00407782" w:rsidRPr="00E864EC">
        <w:rPr>
          <w:sz w:val="22"/>
          <w:szCs w:val="22"/>
          <w:lang w:val="fi-FI"/>
        </w:rPr>
        <w:t>todellisia työkaluja, joiden avulla he voivat työskennellä systemaattisesti. Se i</w:t>
      </w:r>
      <w:r w:rsidR="00E864EC">
        <w:rPr>
          <w:sz w:val="22"/>
          <w:szCs w:val="22"/>
          <w:lang w:val="fi-FI"/>
        </w:rPr>
        <w:t>nspiroi päiväkotien kasvattajia</w:t>
      </w:r>
      <w:r w:rsidR="00407782" w:rsidRPr="00E864EC">
        <w:rPr>
          <w:sz w:val="22"/>
          <w:szCs w:val="22"/>
          <w:lang w:val="fi-FI"/>
        </w:rPr>
        <w:t xml:space="preserve">.  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B33036" w:rsidRPr="00E864EC" w:rsidRDefault="00407782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Opetus- ja kulttuuriministeriö tukee Papilio –ohjelman toteuttamista. Mikä sai virkamiehet siellä vakuuttuneiksi?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 xml:space="preserve"> </w:t>
      </w:r>
    </w:p>
    <w:p w:rsidR="00E51690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407782" w:rsidRPr="00E864EC">
        <w:rPr>
          <w:sz w:val="22"/>
          <w:szCs w:val="22"/>
          <w:lang w:val="fi-FI"/>
        </w:rPr>
        <w:t xml:space="preserve">Ohjelman tehokkuus ja vaikuttavuus on tieteellisesti todistettu. </w:t>
      </w:r>
      <w:r w:rsidR="00865174" w:rsidRPr="00E864EC">
        <w:rPr>
          <w:sz w:val="22"/>
          <w:szCs w:val="22"/>
          <w:lang w:val="fi-FI"/>
        </w:rPr>
        <w:t>Suomalaiset asiantuntijat ovat vahvistaneet tulokset ja puhuneet Papilion puolesta. Jyväskylän ja Turun yliopistot ovat mukana tehden tutkimusta Papilion vaikutustavoista päiväkotien arjessa.</w:t>
      </w:r>
      <w:r w:rsidR="00407782" w:rsidRPr="00E864EC">
        <w:rPr>
          <w:sz w:val="22"/>
          <w:szCs w:val="22"/>
          <w:lang w:val="fi-FI"/>
        </w:rPr>
        <w:t xml:space="preserve"> </w:t>
      </w:r>
      <w:r w:rsidR="00B33036" w:rsidRPr="00E864EC">
        <w:rPr>
          <w:sz w:val="22"/>
          <w:szCs w:val="22"/>
          <w:lang w:val="fi-FI"/>
        </w:rPr>
        <w:t xml:space="preserve"> 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B33036" w:rsidRPr="00E864EC" w:rsidRDefault="00B33036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Papilio</w:t>
      </w:r>
      <w:r w:rsidR="00865174" w:rsidRPr="00E864EC">
        <w:rPr>
          <w:i/>
          <w:sz w:val="22"/>
          <w:szCs w:val="22"/>
          <w:lang w:val="fi-FI"/>
        </w:rPr>
        <w:t xml:space="preserve"> otti ensi</w:t>
      </w:r>
      <w:r w:rsidR="00A94271" w:rsidRPr="00E864EC">
        <w:rPr>
          <w:i/>
          <w:sz w:val="22"/>
          <w:szCs w:val="22"/>
          <w:lang w:val="fi-FI"/>
        </w:rPr>
        <w:t xml:space="preserve"> </w:t>
      </w:r>
      <w:r w:rsidR="00865174" w:rsidRPr="00E864EC">
        <w:rPr>
          <w:i/>
          <w:sz w:val="22"/>
          <w:szCs w:val="22"/>
          <w:lang w:val="fi-FI"/>
        </w:rPr>
        <w:t>askeleet Suome</w:t>
      </w:r>
      <w:r w:rsidR="00180BF0" w:rsidRPr="00E864EC">
        <w:rPr>
          <w:i/>
          <w:sz w:val="22"/>
          <w:szCs w:val="22"/>
          <w:lang w:val="fi-FI"/>
        </w:rPr>
        <w:t>ssa kesäkuussa. Nyt täällä on</w:t>
      </w:r>
      <w:r w:rsidR="00865174" w:rsidRPr="00E864EC">
        <w:rPr>
          <w:i/>
          <w:sz w:val="22"/>
          <w:szCs w:val="22"/>
          <w:lang w:val="fi-FI"/>
        </w:rPr>
        <w:t xml:space="preserve"> neljä kouluttajaa.</w:t>
      </w:r>
      <w:r w:rsidR="00180BF0" w:rsidRPr="00E864EC">
        <w:rPr>
          <w:i/>
          <w:sz w:val="22"/>
          <w:szCs w:val="22"/>
          <w:lang w:val="fi-FI"/>
        </w:rPr>
        <w:t xml:space="preserve"> 89 kasvattajaa on jo koulutettu ja 436 lasta on Papilio –ohjelman piirissä.</w:t>
      </w:r>
      <w:r w:rsidR="00865174" w:rsidRPr="00E864EC">
        <w:rPr>
          <w:i/>
          <w:sz w:val="22"/>
          <w:szCs w:val="22"/>
          <w:lang w:val="fi-FI"/>
        </w:rPr>
        <w:t xml:space="preserve">  </w:t>
      </w:r>
      <w:r w:rsidR="00180BF0" w:rsidRPr="00E864EC">
        <w:rPr>
          <w:i/>
          <w:sz w:val="22"/>
          <w:szCs w:val="22"/>
          <w:lang w:val="fi-FI"/>
        </w:rPr>
        <w:t>Miltä jatko näyttää?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834A2C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182E81" w:rsidRPr="00E864EC">
        <w:rPr>
          <w:sz w:val="22"/>
          <w:szCs w:val="22"/>
          <w:lang w:val="fi-FI"/>
        </w:rPr>
        <w:t>Tällä hetkellä suunnittelemme Papilio-ohjelman laajentamista myös muihin päiväkoteihin. Yliopistojen tutkimukset ovat</w:t>
      </w:r>
      <w:r w:rsidR="00AF5FB7" w:rsidRPr="00E864EC">
        <w:rPr>
          <w:sz w:val="22"/>
          <w:szCs w:val="22"/>
          <w:lang w:val="fi-FI"/>
        </w:rPr>
        <w:t xml:space="preserve"> paraikaa</w:t>
      </w:r>
      <w:r w:rsidR="00182E81" w:rsidRPr="00E864EC">
        <w:rPr>
          <w:sz w:val="22"/>
          <w:szCs w:val="22"/>
          <w:lang w:val="fi-FI"/>
        </w:rPr>
        <w:t xml:space="preserve"> käynnissä ja ensimmäis</w:t>
      </w:r>
      <w:r w:rsidR="00AF5FB7" w:rsidRPr="00E864EC">
        <w:rPr>
          <w:sz w:val="22"/>
          <w:szCs w:val="22"/>
          <w:lang w:val="fi-FI"/>
        </w:rPr>
        <w:t>et tutukimustulokset saamme</w:t>
      </w:r>
      <w:r w:rsidR="00182E81" w:rsidRPr="00E864EC">
        <w:rPr>
          <w:sz w:val="22"/>
          <w:szCs w:val="22"/>
          <w:lang w:val="fi-FI"/>
        </w:rPr>
        <w:t xml:space="preserve"> kesällä 2016.</w:t>
      </w:r>
      <w:r w:rsidR="00834A2C" w:rsidRPr="00E864EC">
        <w:rPr>
          <w:sz w:val="22"/>
          <w:szCs w:val="22"/>
          <w:lang w:val="fi-FI"/>
        </w:rPr>
        <w:t xml:space="preserve"> </w:t>
      </w:r>
      <w:r w:rsidR="00182E81" w:rsidRPr="00E864EC">
        <w:rPr>
          <w:sz w:val="22"/>
          <w:szCs w:val="22"/>
          <w:lang w:val="fi-FI"/>
        </w:rPr>
        <w:t>Sen jälkeen voimme</w:t>
      </w:r>
      <w:r w:rsidR="00AF5FB7" w:rsidRPr="00E864EC">
        <w:rPr>
          <w:sz w:val="22"/>
          <w:szCs w:val="22"/>
          <w:lang w:val="fi-FI"/>
        </w:rPr>
        <w:t>, jos siihen on tarvetta,</w:t>
      </w:r>
      <w:r w:rsidR="00182E81" w:rsidRPr="00E864EC">
        <w:rPr>
          <w:sz w:val="22"/>
          <w:szCs w:val="22"/>
          <w:lang w:val="fi-FI"/>
        </w:rPr>
        <w:t xml:space="preserve"> </w:t>
      </w:r>
      <w:r w:rsidR="00182E81" w:rsidRPr="00E864EC">
        <w:rPr>
          <w:sz w:val="22"/>
          <w:szCs w:val="22"/>
          <w:lang w:val="fi-FI"/>
        </w:rPr>
        <w:lastRenderedPageBreak/>
        <w:t xml:space="preserve">mukauttaa </w:t>
      </w:r>
      <w:r w:rsidR="00AF5FB7" w:rsidRPr="00E864EC">
        <w:rPr>
          <w:sz w:val="22"/>
          <w:szCs w:val="22"/>
          <w:lang w:val="fi-FI"/>
        </w:rPr>
        <w:t>Papiliota Suomen oloihin</w:t>
      </w:r>
      <w:r w:rsidR="00182E81" w:rsidRPr="00E864EC">
        <w:rPr>
          <w:sz w:val="22"/>
          <w:szCs w:val="22"/>
          <w:lang w:val="fi-FI"/>
        </w:rPr>
        <w:t>. Päämäärämme on saada Papilio</w:t>
      </w:r>
      <w:r w:rsidR="00AF5FB7" w:rsidRPr="00E864EC">
        <w:rPr>
          <w:sz w:val="22"/>
          <w:szCs w:val="22"/>
          <w:lang w:val="fi-FI"/>
        </w:rPr>
        <w:t xml:space="preserve"> leviämään</w:t>
      </w:r>
      <w:r w:rsidR="00182E81" w:rsidRPr="00E864EC">
        <w:rPr>
          <w:sz w:val="22"/>
          <w:szCs w:val="22"/>
          <w:lang w:val="fi-FI"/>
        </w:rPr>
        <w:t xml:space="preserve"> koko maan kattavaksi ohjelmaksi.  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834A2C" w:rsidRPr="00E864EC" w:rsidRDefault="00182E81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 xml:space="preserve">Saksassa ohjelmaan kuuluu tiivis yhteistyö kasvattajien, lasten ja vanhempien välillä.Vanhempainklubi on kiinteä osa ohjelmaa. </w:t>
      </w:r>
      <w:r w:rsidR="00E864EC">
        <w:rPr>
          <w:i/>
          <w:sz w:val="22"/>
          <w:szCs w:val="22"/>
          <w:lang w:val="fi-FI"/>
        </w:rPr>
        <w:t>Entä Suomessa?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834A2C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5931AD" w:rsidRPr="00E864EC">
        <w:rPr>
          <w:sz w:val="22"/>
          <w:szCs w:val="22"/>
          <w:lang w:val="fi-FI"/>
        </w:rPr>
        <w:t xml:space="preserve">Meillä on jo suunnitelmia vanhempien mukaan ottamiseksi, juuri se tekee ohjelmasta tehokkaan. Haluamme </w:t>
      </w:r>
      <w:r w:rsidR="00E864EC">
        <w:rPr>
          <w:sz w:val="22"/>
          <w:szCs w:val="22"/>
          <w:lang w:val="fi-FI"/>
        </w:rPr>
        <w:t>vanhempainklubit myös Suomeen.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9E518B" w:rsidRPr="00E864EC" w:rsidRDefault="005931AD" w:rsidP="00E51690">
      <w:pPr>
        <w:spacing w:line="360" w:lineRule="auto"/>
        <w:jc w:val="both"/>
        <w:rPr>
          <w:i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>Entäpä ‘tunnepeikot’, jotka tekevät kiertueita Saksassa yhdessä Augsburger Puppenkiste – nukketeatterin kanssa? Tulevatko</w:t>
      </w:r>
      <w:r w:rsidR="00E864EC">
        <w:rPr>
          <w:i/>
          <w:sz w:val="22"/>
          <w:szCs w:val="22"/>
          <w:lang w:val="fi-FI"/>
        </w:rPr>
        <w:t xml:space="preserve"> ne kiertueelle myös Suomeen?</w:t>
      </w:r>
    </w:p>
    <w:p w:rsidR="00E51690" w:rsidRPr="00E864EC" w:rsidRDefault="00E51690" w:rsidP="00E51690">
      <w:pPr>
        <w:spacing w:line="360" w:lineRule="auto"/>
        <w:jc w:val="both"/>
        <w:rPr>
          <w:b/>
          <w:sz w:val="22"/>
          <w:szCs w:val="22"/>
          <w:lang w:val="fi-FI"/>
        </w:rPr>
      </w:pPr>
      <w:r w:rsidRPr="00E864EC">
        <w:rPr>
          <w:i/>
          <w:sz w:val="22"/>
          <w:szCs w:val="22"/>
          <w:lang w:val="fi-FI"/>
        </w:rPr>
        <w:t xml:space="preserve"> </w:t>
      </w:r>
    </w:p>
    <w:p w:rsidR="00E51690" w:rsidRPr="00E864EC" w:rsidRDefault="00E51690" w:rsidP="00E51690">
      <w:pPr>
        <w:spacing w:line="360" w:lineRule="auto"/>
        <w:jc w:val="both"/>
        <w:rPr>
          <w:sz w:val="22"/>
          <w:szCs w:val="22"/>
          <w:lang w:val="fi-FI"/>
        </w:rPr>
      </w:pPr>
      <w:r w:rsidRPr="00E864EC">
        <w:rPr>
          <w:b/>
          <w:sz w:val="22"/>
          <w:szCs w:val="22"/>
          <w:lang w:val="fi-FI"/>
        </w:rPr>
        <w:t xml:space="preserve">Björnberg: </w:t>
      </w:r>
      <w:r w:rsidR="00A94271" w:rsidRPr="00E864EC">
        <w:rPr>
          <w:sz w:val="22"/>
          <w:szCs w:val="22"/>
          <w:lang w:val="fi-FI"/>
        </w:rPr>
        <w:t>Se jää nähtäväksi</w:t>
      </w:r>
      <w:r w:rsidR="009E518B" w:rsidRPr="00E864EC">
        <w:rPr>
          <w:sz w:val="22"/>
          <w:szCs w:val="22"/>
          <w:lang w:val="fi-FI"/>
        </w:rPr>
        <w:t>.</w:t>
      </w:r>
      <w:r w:rsidR="00AF5FB7" w:rsidRPr="00E864EC">
        <w:rPr>
          <w:sz w:val="22"/>
          <w:szCs w:val="22"/>
          <w:lang w:val="fi-FI"/>
        </w:rPr>
        <w:t xml:space="preserve"> Papilion</w:t>
      </w:r>
      <w:r w:rsidR="00A94271" w:rsidRPr="00E864EC">
        <w:rPr>
          <w:sz w:val="22"/>
          <w:szCs w:val="22"/>
          <w:lang w:val="fi-FI"/>
        </w:rPr>
        <w:t xml:space="preserve"> laulut ja kertomukset on jo käännetty suomeksi</w:t>
      </w:r>
      <w:r w:rsidR="00AF5FB7" w:rsidRPr="00E864EC">
        <w:rPr>
          <w:sz w:val="22"/>
          <w:szCs w:val="22"/>
          <w:lang w:val="fi-FI"/>
        </w:rPr>
        <w:t xml:space="preserve"> ja suurin osa muusta materiaalista</w:t>
      </w:r>
      <w:r w:rsidR="00A94271" w:rsidRPr="00E864EC">
        <w:rPr>
          <w:sz w:val="22"/>
          <w:szCs w:val="22"/>
          <w:lang w:val="fi-FI"/>
        </w:rPr>
        <w:t xml:space="preserve">. Ja olemme jo kutsuneet ‘tunnepeikot’ vierailulle. Ehkäpä ne tulevat piankin, se olisi todella mukavaa.   </w:t>
      </w:r>
    </w:p>
    <w:p w:rsidR="00E864EC" w:rsidRPr="004514EE" w:rsidRDefault="00E864EC" w:rsidP="00E864EC">
      <w:pPr>
        <w:pStyle w:val="berschrift1"/>
        <w:rPr>
          <w:rFonts w:ascii="Arial" w:hAnsi="Arial" w:cs="Arial"/>
          <w:sz w:val="24"/>
          <w:szCs w:val="24"/>
          <w:lang w:val="fi-FI"/>
        </w:rPr>
      </w:pPr>
    </w:p>
    <w:p w:rsidR="00E864EC" w:rsidRPr="004514EE" w:rsidRDefault="00E864EC" w:rsidP="00E864EC">
      <w:pPr>
        <w:rPr>
          <w:lang w:val="fi-FI"/>
        </w:rPr>
      </w:pPr>
    </w:p>
    <w:p w:rsidR="00E864EC" w:rsidRPr="00817860" w:rsidRDefault="00E864EC" w:rsidP="00E864EC">
      <w:pPr>
        <w:pStyle w:val="berschrift1"/>
        <w:rPr>
          <w:rFonts w:ascii="Arial" w:hAnsi="Arial" w:cs="Arial"/>
          <w:sz w:val="24"/>
          <w:szCs w:val="24"/>
        </w:rPr>
      </w:pPr>
      <w:r w:rsidRPr="00817860">
        <w:rPr>
          <w:rFonts w:ascii="Arial" w:hAnsi="Arial" w:cs="Arial"/>
          <w:sz w:val="24"/>
          <w:szCs w:val="24"/>
        </w:rPr>
        <w:t>Kuvateksti</w:t>
      </w:r>
      <w:r>
        <w:rPr>
          <w:rFonts w:ascii="Arial" w:hAnsi="Arial" w:cs="Arial"/>
          <w:sz w:val="24"/>
          <w:szCs w:val="24"/>
        </w:rPr>
        <w:t>t</w:t>
      </w:r>
      <w:r w:rsidRPr="00817860">
        <w:rPr>
          <w:rFonts w:ascii="Arial" w:hAnsi="Arial" w:cs="Arial"/>
          <w:sz w:val="24"/>
          <w:szCs w:val="24"/>
        </w:rPr>
        <w:t>:</w:t>
      </w:r>
    </w:p>
    <w:p w:rsidR="00C50C9D" w:rsidRPr="00834A2C" w:rsidRDefault="00C50C9D" w:rsidP="00E51690">
      <w:pPr>
        <w:spacing w:line="360" w:lineRule="auto"/>
        <w:jc w:val="both"/>
        <w:rPr>
          <w:b/>
          <w:sz w:val="22"/>
          <w:szCs w:val="22"/>
          <w:lang w:val="en-US"/>
        </w:rPr>
      </w:pPr>
      <w:r w:rsidRPr="00834A2C">
        <w:rPr>
          <w:b/>
          <w:noProof/>
          <w:sz w:val="22"/>
          <w:szCs w:val="22"/>
        </w:rPr>
        <w:drawing>
          <wp:inline distT="0" distB="0" distL="0" distR="0">
            <wp:extent cx="2003264" cy="1505415"/>
            <wp:effectExtent l="0" t="0" r="0" b="0"/>
            <wp:docPr id="3" name="Grafik 3" descr="S:\Kunden\Papilio\Bilder\Finnische Trainerinnen\P113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unden\Papilio\Bilder\Finnische Trainerinnen\P1130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93" cy="15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9D" w:rsidRDefault="00C50C9D" w:rsidP="00E864EC">
      <w:pPr>
        <w:tabs>
          <w:tab w:val="left" w:pos="6804"/>
        </w:tabs>
        <w:spacing w:line="276" w:lineRule="auto"/>
        <w:ind w:right="2268"/>
        <w:rPr>
          <w:lang w:val="en-US"/>
        </w:rPr>
      </w:pPr>
      <w:r w:rsidRPr="00E864EC">
        <w:rPr>
          <w:lang w:val="fi-FI"/>
        </w:rPr>
        <w:t>I</w:t>
      </w:r>
      <w:r w:rsidR="00E72AC5" w:rsidRPr="00E864EC">
        <w:rPr>
          <w:lang w:val="fi-FI"/>
        </w:rPr>
        <w:t>i</w:t>
      </w:r>
      <w:r w:rsidRPr="00E864EC">
        <w:rPr>
          <w:lang w:val="fi-FI"/>
        </w:rPr>
        <w:t xml:space="preserve">ris Björnberg </w:t>
      </w:r>
      <w:r w:rsidR="00180BF0" w:rsidRPr="00E864EC">
        <w:rPr>
          <w:lang w:val="fi-FI"/>
        </w:rPr>
        <w:t xml:space="preserve">näkee puutteita suomalaisessa koulutusjärjestelmässä. </w:t>
      </w:r>
      <w:r w:rsidR="00180BF0" w:rsidRPr="00E864EC">
        <w:rPr>
          <w:lang w:val="en-US"/>
        </w:rPr>
        <w:t>Papiliosta voimme saada apua, hän sanoo.</w:t>
      </w:r>
    </w:p>
    <w:p w:rsidR="00E864EC" w:rsidRDefault="00E864EC" w:rsidP="00E864EC">
      <w:pPr>
        <w:tabs>
          <w:tab w:val="left" w:pos="6804"/>
        </w:tabs>
        <w:spacing w:line="276" w:lineRule="auto"/>
        <w:ind w:right="2268"/>
        <w:rPr>
          <w:lang w:val="en-US"/>
        </w:rPr>
      </w:pPr>
    </w:p>
    <w:p w:rsidR="00E864EC" w:rsidRDefault="00E864EC" w:rsidP="00E864EC">
      <w:pPr>
        <w:tabs>
          <w:tab w:val="left" w:pos="6804"/>
        </w:tabs>
        <w:spacing w:line="276" w:lineRule="auto"/>
        <w:ind w:right="2268"/>
        <w:rPr>
          <w:lang w:val="en-US"/>
        </w:rPr>
      </w:pPr>
    </w:p>
    <w:p w:rsidR="00E864EC" w:rsidRPr="00E864EC" w:rsidRDefault="00E864EC" w:rsidP="00E864EC">
      <w:pPr>
        <w:tabs>
          <w:tab w:val="left" w:pos="6804"/>
        </w:tabs>
        <w:spacing w:line="276" w:lineRule="auto"/>
        <w:ind w:right="2268"/>
        <w:rPr>
          <w:lang w:val="en-US"/>
        </w:rPr>
      </w:pPr>
    </w:p>
    <w:p w:rsidR="00351FE5" w:rsidRPr="00834A2C" w:rsidRDefault="00C50C9D" w:rsidP="00E51690">
      <w:pPr>
        <w:spacing w:line="360" w:lineRule="auto"/>
        <w:jc w:val="both"/>
        <w:rPr>
          <w:sz w:val="22"/>
          <w:szCs w:val="22"/>
          <w:lang w:val="en-US"/>
        </w:rPr>
      </w:pPr>
      <w:r w:rsidRPr="00834A2C">
        <w:rPr>
          <w:noProof/>
          <w:sz w:val="22"/>
          <w:szCs w:val="22"/>
        </w:rPr>
        <w:lastRenderedPageBreak/>
        <w:drawing>
          <wp:inline distT="0" distB="0" distL="0" distR="0">
            <wp:extent cx="1988424" cy="1494263"/>
            <wp:effectExtent l="0" t="0" r="0" b="0"/>
            <wp:docPr id="2" name="Grafik 2" descr="S:\Kunden\Papilio\Bilder\Finnische Trainerinnen\P113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unden\Papilio\Bilder\Finnische Trainerinnen\P11302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88" cy="14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E5" w:rsidRPr="00E864EC" w:rsidRDefault="00180BF0" w:rsidP="00E864EC">
      <w:pPr>
        <w:spacing w:line="276" w:lineRule="auto"/>
        <w:ind w:right="2268"/>
        <w:rPr>
          <w:lang w:val="fi-FI"/>
        </w:rPr>
      </w:pPr>
      <w:r w:rsidRPr="00E864EC">
        <w:rPr>
          <w:lang w:val="fi-FI"/>
        </w:rPr>
        <w:t>Iiris Björnberg (vas) teki aloitteen Papilion tuomiseksi Suomeen. Hän oli mukana Augsburgissa koulutuksessa, johon osallistuivat  (vasemmalta)</w:t>
      </w:r>
      <w:r w:rsidR="009E518B" w:rsidRPr="00E864EC">
        <w:rPr>
          <w:lang w:val="fi-FI"/>
        </w:rPr>
        <w:t xml:space="preserve"> </w:t>
      </w:r>
      <w:r w:rsidR="00C50C9D" w:rsidRPr="00E864EC">
        <w:rPr>
          <w:lang w:val="fi-FI"/>
        </w:rPr>
        <w:t>Merja Koiv</w:t>
      </w:r>
      <w:r w:rsidR="009E518B" w:rsidRPr="00E864EC">
        <w:rPr>
          <w:lang w:val="fi-FI"/>
        </w:rPr>
        <w:t>ula, Ursula Nystedt-Rintakumpu a</w:t>
      </w:r>
      <w:r w:rsidRPr="00E864EC">
        <w:rPr>
          <w:lang w:val="fi-FI"/>
        </w:rPr>
        <w:t>nd Marita Neitola</w:t>
      </w:r>
      <w:r w:rsidR="009E518B" w:rsidRPr="00E864EC">
        <w:rPr>
          <w:lang w:val="fi-FI"/>
        </w:rPr>
        <w:t>.</w:t>
      </w:r>
      <w:r w:rsidR="00351FE5" w:rsidRPr="00E864EC">
        <w:rPr>
          <w:lang w:val="fi-FI"/>
        </w:rPr>
        <w:t xml:space="preserve"> </w:t>
      </w:r>
    </w:p>
    <w:p w:rsidR="00E864EC" w:rsidRDefault="00E864EC" w:rsidP="003465B0">
      <w:pPr>
        <w:spacing w:line="360" w:lineRule="auto"/>
        <w:jc w:val="both"/>
        <w:rPr>
          <w:rFonts w:cs="Arial"/>
          <w:lang w:val="fi-FI"/>
        </w:rPr>
      </w:pPr>
      <w:r>
        <w:rPr>
          <w:b/>
          <w:sz w:val="22"/>
          <w:szCs w:val="22"/>
          <w:lang w:val="fi-FI"/>
        </w:rPr>
        <w:br/>
      </w:r>
      <w:r w:rsidRPr="00E864EC">
        <w:rPr>
          <w:rFonts w:cs="Arial"/>
          <w:lang w:val="fi-FI"/>
        </w:rPr>
        <w:t>Kuvat: Papilio e.V.</w:t>
      </w:r>
    </w:p>
    <w:p w:rsidR="00E864EC" w:rsidRPr="00E864EC" w:rsidRDefault="00E864EC" w:rsidP="003465B0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E864EC" w:rsidRPr="00E864EC" w:rsidRDefault="00E864EC" w:rsidP="00E864EC">
      <w:pPr>
        <w:spacing w:before="120" w:line="360" w:lineRule="auto"/>
        <w:rPr>
          <w:rFonts w:cs="Arial"/>
          <w:b/>
          <w:sz w:val="24"/>
          <w:szCs w:val="24"/>
          <w:u w:val="single"/>
          <w:lang w:val="fi-FI"/>
        </w:rPr>
      </w:pPr>
      <w:r w:rsidRPr="00E864EC">
        <w:rPr>
          <w:rFonts w:cs="Arial"/>
          <w:b/>
          <w:sz w:val="24"/>
          <w:szCs w:val="24"/>
          <w:u w:val="single"/>
          <w:lang w:val="fi-FI"/>
        </w:rPr>
        <w:t xml:space="preserve">Lisätietoja: </w:t>
      </w:r>
    </w:p>
    <w:p w:rsidR="00E864EC" w:rsidRPr="00E864EC" w:rsidRDefault="00E864EC" w:rsidP="00E864EC">
      <w:pPr>
        <w:spacing w:before="40" w:line="360" w:lineRule="auto"/>
        <w:rPr>
          <w:rFonts w:cs="Arial"/>
          <w:lang w:val="fi-FI"/>
        </w:rPr>
      </w:pPr>
      <w:r w:rsidRPr="00E864EC">
        <w:rPr>
          <w:rFonts w:cs="Arial"/>
          <w:lang w:val="fi-FI"/>
        </w:rPr>
        <w:t>Iiris Björnberg, p. +358 50 598 8250, s-posti: iirispeace@gmail.com</w:t>
      </w:r>
    </w:p>
    <w:p w:rsidR="00E864EC" w:rsidRPr="00E864EC" w:rsidRDefault="00E864EC" w:rsidP="00E864EC">
      <w:pPr>
        <w:pStyle w:val="berschrift3"/>
        <w:keepNext w:val="0"/>
        <w:spacing w:before="0"/>
        <w:rPr>
          <w:rFonts w:cs="Arial"/>
          <w:lang w:val="fi-FI"/>
        </w:rPr>
      </w:pPr>
      <w:r w:rsidRPr="00E864EC">
        <w:rPr>
          <w:rFonts w:cs="Arial"/>
          <w:lang w:val="fi-FI"/>
        </w:rPr>
        <w:t>Papilio e.V.</w:t>
      </w:r>
      <w:r w:rsidRPr="00E864EC">
        <w:rPr>
          <w:rFonts w:eastAsia="Arial" w:cs="Arial"/>
          <w:lang w:val="fi-FI"/>
        </w:rPr>
        <w:t xml:space="preserve"> (Yhteystiedot Saksassa)</w:t>
      </w:r>
    </w:p>
    <w:p w:rsidR="00E864EC" w:rsidRPr="00E864EC" w:rsidRDefault="00E864EC" w:rsidP="00E864EC">
      <w:pPr>
        <w:rPr>
          <w:rFonts w:cs="Arial"/>
          <w:lang w:val="fi-FI"/>
        </w:rPr>
      </w:pPr>
      <w:r w:rsidRPr="00E864EC">
        <w:rPr>
          <w:rFonts w:cs="Arial"/>
          <w:lang w:val="fi-FI"/>
        </w:rPr>
        <w:t>Annika Jungclaus, p. +49 821 4480 3297, s-posti: annika.jungclaus@papilio.de</w:t>
      </w:r>
    </w:p>
    <w:p w:rsidR="00E864EC" w:rsidRPr="004514EE" w:rsidRDefault="00E864EC" w:rsidP="00E864EC">
      <w:pPr>
        <w:rPr>
          <w:rFonts w:cs="Arial"/>
        </w:rPr>
      </w:pPr>
      <w:r w:rsidRPr="004514EE">
        <w:rPr>
          <w:rFonts w:cs="Arial"/>
        </w:rPr>
        <w:t>Andrea Finkel, p. +49 821 2426 302-23, s-posti: medien@papilio.de</w:t>
      </w:r>
    </w:p>
    <w:p w:rsidR="00E864EC" w:rsidRPr="00E864EC" w:rsidRDefault="00E864EC" w:rsidP="00E864EC">
      <w:pPr>
        <w:rPr>
          <w:rFonts w:cs="Arial"/>
          <w:lang w:val="fi-FI"/>
        </w:rPr>
      </w:pPr>
      <w:r w:rsidRPr="00E864EC">
        <w:rPr>
          <w:rFonts w:cs="Arial"/>
          <w:lang w:val="fi-FI"/>
        </w:rPr>
        <w:t>Lehdistö- ja suhdetoiminta</w:t>
      </w:r>
    </w:p>
    <w:p w:rsidR="00E864EC" w:rsidRPr="00E864EC" w:rsidRDefault="00B55AD9" w:rsidP="00E864EC">
      <w:pPr>
        <w:rPr>
          <w:rFonts w:cs="Arial"/>
          <w:lang w:val="fi-FI"/>
        </w:rPr>
      </w:pPr>
      <w:hyperlink r:id="rId11" w:history="1">
        <w:r w:rsidR="00E864EC" w:rsidRPr="00E864EC">
          <w:rPr>
            <w:rStyle w:val="Hyperlink"/>
            <w:rFonts w:cs="Arial"/>
            <w:lang w:val="fi-FI"/>
          </w:rPr>
          <w:t>http://www.papilio.de/fn_suomen.php</w:t>
        </w:r>
      </w:hyperlink>
      <w:r w:rsidR="00E864EC" w:rsidRPr="00E864EC">
        <w:rPr>
          <w:rFonts w:cs="Arial"/>
          <w:lang w:val="fi-FI"/>
        </w:rPr>
        <w:t xml:space="preserve"> </w:t>
      </w:r>
    </w:p>
    <w:p w:rsidR="000E729A" w:rsidRPr="00E864EC" w:rsidRDefault="000E729A" w:rsidP="000E729A">
      <w:pPr>
        <w:rPr>
          <w:lang w:val="fi-FI"/>
        </w:rPr>
      </w:pPr>
    </w:p>
    <w:p w:rsidR="000E729A" w:rsidRPr="00E864EC" w:rsidRDefault="000E729A" w:rsidP="000E729A">
      <w:pPr>
        <w:rPr>
          <w:lang w:val="fi-FI"/>
        </w:rPr>
      </w:pPr>
      <w:r w:rsidRPr="00E864EC">
        <w:rPr>
          <w:lang w:val="fi-FI"/>
        </w:rPr>
        <w:t>Papilio e.V.</w:t>
      </w:r>
    </w:p>
    <w:p w:rsidR="000E729A" w:rsidRPr="00E864EC" w:rsidRDefault="00B55AD9" w:rsidP="000E729A">
      <w:pPr>
        <w:rPr>
          <w:lang w:val="fi-FI"/>
        </w:rPr>
      </w:pPr>
      <w:hyperlink r:id="rId12" w:history="1">
        <w:r w:rsidR="000E729A" w:rsidRPr="00E864EC">
          <w:rPr>
            <w:rStyle w:val="Hyperlink"/>
            <w:lang w:val="fi-FI"/>
          </w:rPr>
          <w:t>www.papilio.de</w:t>
        </w:r>
      </w:hyperlink>
      <w:r w:rsidR="000E729A" w:rsidRPr="00E864EC">
        <w:rPr>
          <w:lang w:val="fi-FI"/>
        </w:rPr>
        <w:t xml:space="preserve"> </w:t>
      </w:r>
    </w:p>
    <w:p w:rsidR="000E729A" w:rsidRPr="00E864EC" w:rsidRDefault="00A94271" w:rsidP="000E729A">
      <w:pPr>
        <w:rPr>
          <w:lang w:val="fi-FI"/>
        </w:rPr>
      </w:pPr>
      <w:r w:rsidRPr="00E864EC">
        <w:rPr>
          <w:lang w:val="fi-FI"/>
        </w:rPr>
        <w:t>Toimitusjohtaja</w:t>
      </w:r>
      <w:r w:rsidR="000E729A" w:rsidRPr="00E864EC">
        <w:rPr>
          <w:lang w:val="fi-FI"/>
        </w:rPr>
        <w:t>: Heidrun Mayer</w:t>
      </w:r>
    </w:p>
    <w:p w:rsidR="000E729A" w:rsidRPr="00834A2C" w:rsidRDefault="000E729A" w:rsidP="000E729A">
      <w:pPr>
        <w:rPr>
          <w:lang w:val="en-US"/>
        </w:rPr>
      </w:pPr>
      <w:r w:rsidRPr="00834A2C">
        <w:rPr>
          <w:lang w:val="en-US"/>
        </w:rPr>
        <w:t>Ulmer Str.94, 86156 Augsburg, District court of Augsburg register of associations VR 200829</w:t>
      </w:r>
    </w:p>
    <w:p w:rsidR="000E729A" w:rsidRPr="00834A2C" w:rsidRDefault="000E729A" w:rsidP="000E729A">
      <w:pPr>
        <w:rPr>
          <w:lang w:val="en-US"/>
        </w:rPr>
      </w:pPr>
    </w:p>
    <w:p w:rsidR="00C50C9D" w:rsidRPr="00834A2C" w:rsidRDefault="00C50C9D" w:rsidP="00A025C8">
      <w:pPr>
        <w:spacing w:before="120" w:line="360" w:lineRule="auto"/>
        <w:rPr>
          <w:lang w:val="en-US"/>
        </w:rPr>
      </w:pPr>
    </w:p>
    <w:p w:rsidR="000E729A" w:rsidRPr="00E864EC" w:rsidRDefault="000E729A" w:rsidP="000E729A">
      <w:pPr>
        <w:overflowPunct w:val="0"/>
        <w:autoSpaceDE w:val="0"/>
        <w:autoSpaceDN w:val="0"/>
        <w:adjustRightInd w:val="0"/>
        <w:spacing w:line="300" w:lineRule="atLeast"/>
        <w:ind w:right="26"/>
        <w:textAlignment w:val="baseline"/>
        <w:rPr>
          <w:b/>
          <w:sz w:val="24"/>
          <w:szCs w:val="24"/>
          <w:lang w:val="en-US"/>
        </w:rPr>
      </w:pPr>
      <w:r w:rsidRPr="00E864EC">
        <w:rPr>
          <w:b/>
          <w:sz w:val="24"/>
          <w:szCs w:val="24"/>
          <w:lang w:val="en-US"/>
        </w:rPr>
        <w:t>Papilio</w:t>
      </w:r>
      <w:r w:rsidR="00A94271" w:rsidRPr="00E864EC">
        <w:rPr>
          <w:b/>
          <w:sz w:val="24"/>
          <w:szCs w:val="24"/>
          <w:lang w:val="en-US"/>
        </w:rPr>
        <w:t>sta</w:t>
      </w:r>
      <w:r w:rsidRPr="00E864EC">
        <w:rPr>
          <w:b/>
          <w:sz w:val="24"/>
          <w:szCs w:val="24"/>
          <w:lang w:val="en-US"/>
        </w:rPr>
        <w:t xml:space="preserve">: </w:t>
      </w:r>
    </w:p>
    <w:p w:rsidR="00CF1CF0" w:rsidRPr="00E864EC" w:rsidRDefault="00E0444D" w:rsidP="000E729A">
      <w:pPr>
        <w:overflowPunct w:val="0"/>
        <w:autoSpaceDE w:val="0"/>
        <w:autoSpaceDN w:val="0"/>
        <w:adjustRightInd w:val="0"/>
        <w:spacing w:line="300" w:lineRule="atLeast"/>
        <w:ind w:right="26"/>
        <w:textAlignment w:val="baseline"/>
        <w:rPr>
          <w:lang w:val="fi-FI"/>
        </w:rPr>
      </w:pPr>
      <w:r w:rsidRPr="00E864EC">
        <w:rPr>
          <w:lang w:val="fi-FI"/>
        </w:rPr>
        <w:t>Papilio on  ennaltaehkäisyohjelma</w:t>
      </w:r>
      <w:r w:rsidR="00DC6861" w:rsidRPr="00E864EC">
        <w:rPr>
          <w:lang w:val="fi-FI"/>
        </w:rPr>
        <w:t>, jonka päämääränä on</w:t>
      </w:r>
      <w:r w:rsidRPr="00E864EC">
        <w:rPr>
          <w:lang w:val="fi-FI"/>
        </w:rPr>
        <w:t xml:space="preserve"> riippuvuuks</w:t>
      </w:r>
      <w:r w:rsidR="00DC6861" w:rsidRPr="00E864EC">
        <w:rPr>
          <w:lang w:val="fi-FI"/>
        </w:rPr>
        <w:t>ien ja väkivallan kehittymisen</w:t>
      </w:r>
      <w:r w:rsidRPr="00E864EC">
        <w:rPr>
          <w:lang w:val="fi-FI"/>
        </w:rPr>
        <w:t xml:space="preserve">  varhainen ennaltaehkäisy.  </w:t>
      </w:r>
      <w:r w:rsidR="00BC1F73" w:rsidRPr="00E864EC">
        <w:rPr>
          <w:lang w:val="fi-FI"/>
        </w:rPr>
        <w:t>Ohjelma</w:t>
      </w:r>
      <w:r w:rsidR="00DC6861" w:rsidRPr="00E864EC">
        <w:rPr>
          <w:lang w:val="fi-FI"/>
        </w:rPr>
        <w:t xml:space="preserve"> on suunnattu 3-7-vuotiaille lapsille ja sen tehokkuus on voitu todistaa tieteellisissä tutkimuksissa.</w:t>
      </w:r>
      <w:r w:rsidRPr="00E864EC">
        <w:rPr>
          <w:lang w:val="fi-FI"/>
        </w:rPr>
        <w:t xml:space="preserve">  </w:t>
      </w:r>
      <w:r w:rsidR="00DC6861" w:rsidRPr="00E864EC">
        <w:rPr>
          <w:lang w:val="fi-FI"/>
        </w:rPr>
        <w:t>Ohjelma ottaa mukaan niin lapset ja kasvattajat kuin vanhemmatkin. Leikkien lapset oppivat  sosiaalisesti vastuullista käyttäytymistä</w:t>
      </w:r>
      <w:r w:rsidR="00BC1F73" w:rsidRPr="00E864EC">
        <w:rPr>
          <w:lang w:val="fi-FI"/>
        </w:rPr>
        <w:t>, keskinäistä vuorovaikutusta sekä</w:t>
      </w:r>
      <w:r w:rsidR="00DC6861" w:rsidRPr="00E864EC">
        <w:rPr>
          <w:lang w:val="fi-FI"/>
        </w:rPr>
        <w:t xml:space="preserve"> ratkaisemaan erimielisyydet väkivallattomasti</w:t>
      </w:r>
      <w:r w:rsidR="00CF1CF0" w:rsidRPr="00E864EC">
        <w:rPr>
          <w:lang w:val="fi-FI"/>
        </w:rPr>
        <w:t>.</w:t>
      </w:r>
      <w:r w:rsidR="00DC6861" w:rsidRPr="00E864EC">
        <w:rPr>
          <w:lang w:val="fi-FI"/>
        </w:rPr>
        <w:t xml:space="preserve"> </w:t>
      </w:r>
      <w:r w:rsidRPr="00E864EC">
        <w:rPr>
          <w:lang w:val="fi-FI"/>
        </w:rPr>
        <w:t xml:space="preserve"> </w:t>
      </w:r>
      <w:r w:rsidR="00DC6861" w:rsidRPr="00E864EC">
        <w:rPr>
          <w:lang w:val="fi-FI"/>
        </w:rPr>
        <w:t>Kaiken kaikkiaan P</w:t>
      </w:r>
      <w:r w:rsidR="000E5CFC" w:rsidRPr="00E864EC">
        <w:rPr>
          <w:lang w:val="fi-FI"/>
        </w:rPr>
        <w:t>a</w:t>
      </w:r>
      <w:r w:rsidR="00DC6861" w:rsidRPr="00E864EC">
        <w:rPr>
          <w:lang w:val="fi-FI"/>
        </w:rPr>
        <w:t xml:space="preserve">pilio vähentää ensimmäisiä käyttäytymisen ongelmia, </w:t>
      </w:r>
      <w:r w:rsidR="000E5CFC" w:rsidRPr="00E864EC">
        <w:rPr>
          <w:lang w:val="fi-FI"/>
        </w:rPr>
        <w:t xml:space="preserve"> vahvistaa sosioemotionaalista kompetenssia ja </w:t>
      </w:r>
      <w:r w:rsidR="00CF1CF0" w:rsidRPr="00E864EC">
        <w:rPr>
          <w:lang w:val="fi-FI"/>
        </w:rPr>
        <w:t>antaa lapsille tarvittavia taitoja ja kestävyyttä välttyä riippuvuuksilta ja väkivallalta myöhemmällä iällä. Saksassa Papilio on käytössä tällä hetkellä</w:t>
      </w:r>
      <w:r w:rsidR="00BC1F73" w:rsidRPr="00E864EC">
        <w:rPr>
          <w:lang w:val="fi-FI"/>
        </w:rPr>
        <w:t xml:space="preserve"> </w:t>
      </w:r>
      <w:r w:rsidR="00CF1CF0" w:rsidRPr="00E864EC">
        <w:rPr>
          <w:lang w:val="fi-FI"/>
        </w:rPr>
        <w:t xml:space="preserve"> kahdess</w:t>
      </w:r>
      <w:r w:rsidR="00E864EC" w:rsidRPr="00E864EC">
        <w:rPr>
          <w:lang w:val="fi-FI"/>
        </w:rPr>
        <w:t>atoista liittovaltiossa ja yli 6</w:t>
      </w:r>
      <w:r w:rsidR="00CF1CF0" w:rsidRPr="00E864EC">
        <w:rPr>
          <w:lang w:val="fi-FI"/>
        </w:rPr>
        <w:t>,</w:t>
      </w:r>
      <w:r w:rsidR="00E864EC" w:rsidRPr="00E864EC">
        <w:rPr>
          <w:lang w:val="fi-FI"/>
        </w:rPr>
        <w:t>0</w:t>
      </w:r>
      <w:r w:rsidR="00CF1CF0" w:rsidRPr="00E864EC">
        <w:rPr>
          <w:lang w:val="fi-FI"/>
        </w:rPr>
        <w:t>00 kasvattaja</w:t>
      </w:r>
      <w:r w:rsidR="00BC1F73" w:rsidRPr="00E864EC">
        <w:rPr>
          <w:lang w:val="fi-FI"/>
        </w:rPr>
        <w:t>a on saanut Papilio –koulutuksen</w:t>
      </w:r>
      <w:r w:rsidR="00CF1CF0" w:rsidRPr="00E864EC">
        <w:rPr>
          <w:lang w:val="fi-FI"/>
        </w:rPr>
        <w:t>. Se tarkoittaa</w:t>
      </w:r>
      <w:r w:rsidR="00BC1F73" w:rsidRPr="00E864EC">
        <w:rPr>
          <w:lang w:val="fi-FI"/>
        </w:rPr>
        <w:t>, että</w:t>
      </w:r>
      <w:r w:rsidR="008C3D62" w:rsidRPr="00E864EC">
        <w:rPr>
          <w:lang w:val="fi-FI"/>
        </w:rPr>
        <w:t xml:space="preserve"> </w:t>
      </w:r>
      <w:r w:rsidR="00E864EC" w:rsidRPr="00E864EC">
        <w:rPr>
          <w:lang w:val="fi-FI"/>
        </w:rPr>
        <w:t xml:space="preserve"> yli 123</w:t>
      </w:r>
      <w:r w:rsidR="00CF1CF0" w:rsidRPr="00E864EC">
        <w:rPr>
          <w:lang w:val="fi-FI"/>
        </w:rPr>
        <w:t>,000</w:t>
      </w:r>
      <w:r w:rsidR="00BC1F73" w:rsidRPr="00E864EC">
        <w:rPr>
          <w:lang w:val="fi-FI"/>
        </w:rPr>
        <w:t xml:space="preserve"> </w:t>
      </w:r>
      <w:r w:rsidR="00CF1CF0" w:rsidRPr="00E864EC">
        <w:rPr>
          <w:lang w:val="fi-FI"/>
        </w:rPr>
        <w:t xml:space="preserve"> lasta</w:t>
      </w:r>
      <w:r w:rsidR="00BC1F73" w:rsidRPr="00E864EC">
        <w:rPr>
          <w:lang w:val="fi-FI"/>
        </w:rPr>
        <w:t xml:space="preserve"> hyötyy jo Papiliosta.</w:t>
      </w:r>
    </w:p>
    <w:p w:rsidR="006D4E5A" w:rsidRPr="00E864EC" w:rsidRDefault="00BC1F73" w:rsidP="00E864EC">
      <w:pPr>
        <w:overflowPunct w:val="0"/>
        <w:autoSpaceDE w:val="0"/>
        <w:autoSpaceDN w:val="0"/>
        <w:adjustRightInd w:val="0"/>
        <w:spacing w:line="300" w:lineRule="atLeast"/>
        <w:ind w:right="26"/>
        <w:textAlignment w:val="baseline"/>
        <w:rPr>
          <w:lang w:val="fi-FI"/>
        </w:rPr>
      </w:pPr>
      <w:r w:rsidRPr="00E864EC">
        <w:rPr>
          <w:lang w:val="fi-FI"/>
        </w:rPr>
        <w:t>Lisätietoja Suomen lipun alla sivulla</w:t>
      </w:r>
      <w:r w:rsidR="000E729A" w:rsidRPr="00E864EC">
        <w:rPr>
          <w:lang w:val="fi-FI"/>
        </w:rPr>
        <w:t>:</w:t>
      </w:r>
      <w:r w:rsidR="008C3D62" w:rsidRPr="00E864EC">
        <w:rPr>
          <w:lang w:val="fi-FI"/>
        </w:rPr>
        <w:t xml:space="preserve"> </w:t>
      </w:r>
      <w:r w:rsidR="000E729A" w:rsidRPr="00E864EC">
        <w:rPr>
          <w:lang w:val="fi-FI"/>
        </w:rPr>
        <w:t xml:space="preserve"> </w:t>
      </w:r>
      <w:hyperlink r:id="rId13" w:history="1">
        <w:r w:rsidR="000E729A" w:rsidRPr="00E864EC">
          <w:rPr>
            <w:rStyle w:val="Hyperlink"/>
            <w:lang w:val="fi-FI"/>
          </w:rPr>
          <w:t>www.papilio.de</w:t>
        </w:r>
      </w:hyperlink>
      <w:r w:rsidR="00E864EC" w:rsidRPr="00E864EC">
        <w:rPr>
          <w:lang w:val="fi-FI"/>
        </w:rPr>
        <w:t xml:space="preserve"> </w:t>
      </w:r>
    </w:p>
    <w:sectPr w:rsidR="006D4E5A" w:rsidRPr="00E864EC" w:rsidSect="005C26D2">
      <w:headerReference w:type="default" r:id="rId14"/>
      <w:pgSz w:w="11906" w:h="16838"/>
      <w:pgMar w:top="1296" w:right="1417" w:bottom="1560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D9" w:rsidRDefault="00B55AD9">
      <w:r>
        <w:separator/>
      </w:r>
    </w:p>
  </w:endnote>
  <w:endnote w:type="continuationSeparator" w:id="0">
    <w:p w:rsidR="00B55AD9" w:rsidRDefault="00B5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D9" w:rsidRDefault="00B55AD9">
      <w:r>
        <w:separator/>
      </w:r>
    </w:p>
  </w:footnote>
  <w:footnote w:type="continuationSeparator" w:id="0">
    <w:p w:rsidR="00B55AD9" w:rsidRDefault="00B5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EC" w:rsidRDefault="00E864EC" w:rsidP="006B56EE">
    <w:pPr>
      <w:pStyle w:val="Kopfzeile"/>
      <w:tabs>
        <w:tab w:val="clear" w:pos="4536"/>
        <w:tab w:val="left" w:pos="6405"/>
      </w:tabs>
      <w:rPr>
        <w:rFonts w:cs="Arial"/>
        <w:noProof/>
        <w:color w:val="0000FF"/>
        <w:sz w:val="27"/>
        <w:szCs w:val="27"/>
      </w:rPr>
    </w:pPr>
  </w:p>
  <w:p w:rsidR="00267373" w:rsidRDefault="006F45A9" w:rsidP="006B56EE">
    <w:pPr>
      <w:pStyle w:val="Kopfzeile"/>
      <w:tabs>
        <w:tab w:val="clear" w:pos="4536"/>
        <w:tab w:val="left" w:pos="6405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334070" wp14:editId="383BDD5B">
          <wp:simplePos x="0" y="0"/>
          <wp:positionH relativeFrom="column">
            <wp:posOffset>4632960</wp:posOffset>
          </wp:positionH>
          <wp:positionV relativeFrom="paragraph">
            <wp:posOffset>-426720</wp:posOffset>
          </wp:positionV>
          <wp:extent cx="1648460" cy="586105"/>
          <wp:effectExtent l="0" t="0" r="0" b="0"/>
          <wp:wrapSquare wrapText="bothSides"/>
          <wp:docPr id="1" name="Grafik 12" descr="Beschreibung: Logo_RGB-ohneRand-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Logo_RGB-ohneRand-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76EA">
      <w:rPr>
        <w:rFonts w:cs="Arial"/>
        <w:noProof/>
        <w:color w:val="0000FF"/>
        <w:sz w:val="27"/>
        <w:szCs w:val="27"/>
      </w:rPr>
      <w:t xml:space="preserve">   </w:t>
    </w:r>
    <w:r w:rsidR="00AD3310">
      <w:rPr>
        <w:rFonts w:cs="Arial"/>
        <w:noProof/>
        <w:color w:val="0000FF"/>
        <w:sz w:val="27"/>
        <w:szCs w:val="27"/>
      </w:rPr>
      <w:t xml:space="preserve"> </w:t>
    </w:r>
    <w:r w:rsidR="00CA64FC">
      <w:rPr>
        <w:rFonts w:cs="Arial"/>
        <w:noProof/>
        <w:color w:val="0000FF"/>
        <w:sz w:val="27"/>
        <w:szCs w:val="27"/>
      </w:rPr>
      <w:t xml:space="preserve">  </w:t>
    </w:r>
    <w:r w:rsidR="005176EA">
      <w:rPr>
        <w:rFonts w:cs="Arial"/>
        <w:noProof/>
        <w:color w:val="0000FF"/>
        <w:sz w:val="27"/>
        <w:szCs w:val="27"/>
      </w:rPr>
      <w:t xml:space="preserve">                       </w:t>
    </w:r>
    <w:r w:rsidR="00063F37">
      <w:rPr>
        <w:sz w:val="22"/>
      </w:rPr>
      <w:tab/>
    </w:r>
    <w:r w:rsidR="005176EA">
      <w:rPr>
        <w:sz w:val="22"/>
      </w:rPr>
      <w:t xml:space="preserve"> </w:t>
    </w:r>
    <w:r w:rsidR="006B56EE">
      <w:rPr>
        <w:sz w:val="22"/>
      </w:rPr>
      <w:tab/>
    </w:r>
  </w:p>
  <w:p w:rsidR="00F2147A" w:rsidRDefault="00F2147A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E864EC" w:rsidRPr="006B56EE" w:rsidRDefault="00E864EC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8D5"/>
    <w:multiLevelType w:val="hybridMultilevel"/>
    <w:tmpl w:val="50A8D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F2866"/>
    <w:multiLevelType w:val="hybridMultilevel"/>
    <w:tmpl w:val="C7D4CAF8"/>
    <w:lvl w:ilvl="0" w:tplc="F2FAF474">
      <w:start w:val="19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501E5238"/>
    <w:multiLevelType w:val="hybridMultilevel"/>
    <w:tmpl w:val="E7FEA9BC"/>
    <w:lvl w:ilvl="0" w:tplc="F564C4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E4383"/>
    <w:multiLevelType w:val="hybridMultilevel"/>
    <w:tmpl w:val="6E8A1A7E"/>
    <w:lvl w:ilvl="0" w:tplc="BBCE6B5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7"/>
    <w:rsid w:val="00005315"/>
    <w:rsid w:val="0002163A"/>
    <w:rsid w:val="000239E0"/>
    <w:rsid w:val="00026B09"/>
    <w:rsid w:val="00026E66"/>
    <w:rsid w:val="000277DC"/>
    <w:rsid w:val="00042CF5"/>
    <w:rsid w:val="000431B5"/>
    <w:rsid w:val="00044D8C"/>
    <w:rsid w:val="00045491"/>
    <w:rsid w:val="00063F37"/>
    <w:rsid w:val="0006691B"/>
    <w:rsid w:val="00074B8E"/>
    <w:rsid w:val="00076318"/>
    <w:rsid w:val="00082BDB"/>
    <w:rsid w:val="00084DD1"/>
    <w:rsid w:val="00086070"/>
    <w:rsid w:val="00086789"/>
    <w:rsid w:val="000A00B1"/>
    <w:rsid w:val="000A3D3E"/>
    <w:rsid w:val="000A5F46"/>
    <w:rsid w:val="000D162A"/>
    <w:rsid w:val="000D19C4"/>
    <w:rsid w:val="000D62CF"/>
    <w:rsid w:val="000D71B6"/>
    <w:rsid w:val="000E15D5"/>
    <w:rsid w:val="000E1D90"/>
    <w:rsid w:val="000E5CFC"/>
    <w:rsid w:val="000E729A"/>
    <w:rsid w:val="000F0E4C"/>
    <w:rsid w:val="000F7FC1"/>
    <w:rsid w:val="00120770"/>
    <w:rsid w:val="00125AEA"/>
    <w:rsid w:val="0014429E"/>
    <w:rsid w:val="001464F3"/>
    <w:rsid w:val="00153AF4"/>
    <w:rsid w:val="00165055"/>
    <w:rsid w:val="00172D4E"/>
    <w:rsid w:val="00177F29"/>
    <w:rsid w:val="0018014A"/>
    <w:rsid w:val="00180BF0"/>
    <w:rsid w:val="00182E81"/>
    <w:rsid w:val="00186179"/>
    <w:rsid w:val="00186196"/>
    <w:rsid w:val="00192DAD"/>
    <w:rsid w:val="001A030D"/>
    <w:rsid w:val="001A12EE"/>
    <w:rsid w:val="001A3FF8"/>
    <w:rsid w:val="001B412C"/>
    <w:rsid w:val="001B558D"/>
    <w:rsid w:val="001C0D1D"/>
    <w:rsid w:val="001C64CC"/>
    <w:rsid w:val="001C7694"/>
    <w:rsid w:val="001D4DA2"/>
    <w:rsid w:val="001D59BB"/>
    <w:rsid w:val="001E279B"/>
    <w:rsid w:val="001F3066"/>
    <w:rsid w:val="001F51D5"/>
    <w:rsid w:val="00202A13"/>
    <w:rsid w:val="00203364"/>
    <w:rsid w:val="00204519"/>
    <w:rsid w:val="0020626D"/>
    <w:rsid w:val="0020636F"/>
    <w:rsid w:val="00207CF3"/>
    <w:rsid w:val="002164A6"/>
    <w:rsid w:val="00227006"/>
    <w:rsid w:val="00227BF4"/>
    <w:rsid w:val="0023078E"/>
    <w:rsid w:val="00231283"/>
    <w:rsid w:val="002370CF"/>
    <w:rsid w:val="002510C6"/>
    <w:rsid w:val="002634E0"/>
    <w:rsid w:val="00263942"/>
    <w:rsid w:val="002666B7"/>
    <w:rsid w:val="00267373"/>
    <w:rsid w:val="002713CF"/>
    <w:rsid w:val="00281496"/>
    <w:rsid w:val="00294E1B"/>
    <w:rsid w:val="002977AA"/>
    <w:rsid w:val="002A21C1"/>
    <w:rsid w:val="002A76FC"/>
    <w:rsid w:val="002B1A32"/>
    <w:rsid w:val="002B3E29"/>
    <w:rsid w:val="002B56F4"/>
    <w:rsid w:val="002D272E"/>
    <w:rsid w:val="002D4A0F"/>
    <w:rsid w:val="002F71AE"/>
    <w:rsid w:val="00322794"/>
    <w:rsid w:val="00323185"/>
    <w:rsid w:val="003254A9"/>
    <w:rsid w:val="00332B03"/>
    <w:rsid w:val="0034437F"/>
    <w:rsid w:val="003465B0"/>
    <w:rsid w:val="00351FE5"/>
    <w:rsid w:val="00381F9B"/>
    <w:rsid w:val="003A44D5"/>
    <w:rsid w:val="003A7F03"/>
    <w:rsid w:val="003B1FE4"/>
    <w:rsid w:val="003C19C1"/>
    <w:rsid w:val="003D0DA8"/>
    <w:rsid w:val="003D2646"/>
    <w:rsid w:val="003D60B0"/>
    <w:rsid w:val="003F1EC1"/>
    <w:rsid w:val="003F4613"/>
    <w:rsid w:val="004041EB"/>
    <w:rsid w:val="00407782"/>
    <w:rsid w:val="00413B36"/>
    <w:rsid w:val="00425B22"/>
    <w:rsid w:val="00430B78"/>
    <w:rsid w:val="00441A84"/>
    <w:rsid w:val="004449D2"/>
    <w:rsid w:val="004453F9"/>
    <w:rsid w:val="004514EE"/>
    <w:rsid w:val="004518BB"/>
    <w:rsid w:val="004528B9"/>
    <w:rsid w:val="00480A23"/>
    <w:rsid w:val="00484BAC"/>
    <w:rsid w:val="00490C6B"/>
    <w:rsid w:val="004949A6"/>
    <w:rsid w:val="004A58C7"/>
    <w:rsid w:val="004B00BE"/>
    <w:rsid w:val="004B0DDB"/>
    <w:rsid w:val="004C26D2"/>
    <w:rsid w:val="004D1C97"/>
    <w:rsid w:val="004D5C00"/>
    <w:rsid w:val="004E2C4C"/>
    <w:rsid w:val="004F20F1"/>
    <w:rsid w:val="005176EA"/>
    <w:rsid w:val="005211E6"/>
    <w:rsid w:val="0052183D"/>
    <w:rsid w:val="00522DEC"/>
    <w:rsid w:val="00534164"/>
    <w:rsid w:val="00535074"/>
    <w:rsid w:val="00542108"/>
    <w:rsid w:val="00544D21"/>
    <w:rsid w:val="0055470E"/>
    <w:rsid w:val="00563794"/>
    <w:rsid w:val="00563B20"/>
    <w:rsid w:val="00571BB9"/>
    <w:rsid w:val="0057349E"/>
    <w:rsid w:val="005750AE"/>
    <w:rsid w:val="005931AD"/>
    <w:rsid w:val="005A7D1C"/>
    <w:rsid w:val="005B2DB8"/>
    <w:rsid w:val="005C0A04"/>
    <w:rsid w:val="005C1BF1"/>
    <w:rsid w:val="005C26D2"/>
    <w:rsid w:val="005E237B"/>
    <w:rsid w:val="005F5991"/>
    <w:rsid w:val="005F7E8B"/>
    <w:rsid w:val="006156FC"/>
    <w:rsid w:val="006374FD"/>
    <w:rsid w:val="00644FDE"/>
    <w:rsid w:val="00667643"/>
    <w:rsid w:val="0067227B"/>
    <w:rsid w:val="00673D8D"/>
    <w:rsid w:val="00674C55"/>
    <w:rsid w:val="00682119"/>
    <w:rsid w:val="00682FFF"/>
    <w:rsid w:val="00683CA6"/>
    <w:rsid w:val="006928E9"/>
    <w:rsid w:val="006A1BC8"/>
    <w:rsid w:val="006A5241"/>
    <w:rsid w:val="006B19B3"/>
    <w:rsid w:val="006B1DB1"/>
    <w:rsid w:val="006B49EB"/>
    <w:rsid w:val="006B56EE"/>
    <w:rsid w:val="006D3DA1"/>
    <w:rsid w:val="006D4E5A"/>
    <w:rsid w:val="006F45A9"/>
    <w:rsid w:val="007056C9"/>
    <w:rsid w:val="00705DEE"/>
    <w:rsid w:val="00713B0A"/>
    <w:rsid w:val="007140B8"/>
    <w:rsid w:val="007259CA"/>
    <w:rsid w:val="00726D9E"/>
    <w:rsid w:val="0073174B"/>
    <w:rsid w:val="0073577B"/>
    <w:rsid w:val="0075129C"/>
    <w:rsid w:val="00753918"/>
    <w:rsid w:val="00756AEB"/>
    <w:rsid w:val="00757FAE"/>
    <w:rsid w:val="007619C3"/>
    <w:rsid w:val="00777D6E"/>
    <w:rsid w:val="00781316"/>
    <w:rsid w:val="007917DE"/>
    <w:rsid w:val="007A03CF"/>
    <w:rsid w:val="007A0D41"/>
    <w:rsid w:val="007A39AB"/>
    <w:rsid w:val="007A41DB"/>
    <w:rsid w:val="007B2F7A"/>
    <w:rsid w:val="007B44B6"/>
    <w:rsid w:val="007B5F4A"/>
    <w:rsid w:val="007C37CC"/>
    <w:rsid w:val="007D2FCC"/>
    <w:rsid w:val="007D4159"/>
    <w:rsid w:val="007D425E"/>
    <w:rsid w:val="007F1FF9"/>
    <w:rsid w:val="007F7F5B"/>
    <w:rsid w:val="00802CF9"/>
    <w:rsid w:val="0081450D"/>
    <w:rsid w:val="00815F87"/>
    <w:rsid w:val="008229DA"/>
    <w:rsid w:val="008315A1"/>
    <w:rsid w:val="00834A2C"/>
    <w:rsid w:val="00836053"/>
    <w:rsid w:val="00852EE7"/>
    <w:rsid w:val="00865174"/>
    <w:rsid w:val="0086592B"/>
    <w:rsid w:val="00873F6F"/>
    <w:rsid w:val="00880DB4"/>
    <w:rsid w:val="00881656"/>
    <w:rsid w:val="008823CE"/>
    <w:rsid w:val="00894049"/>
    <w:rsid w:val="00894353"/>
    <w:rsid w:val="008A250E"/>
    <w:rsid w:val="008A3EFD"/>
    <w:rsid w:val="008A59EF"/>
    <w:rsid w:val="008A5FE5"/>
    <w:rsid w:val="008B0105"/>
    <w:rsid w:val="008B629B"/>
    <w:rsid w:val="008C0DCF"/>
    <w:rsid w:val="008C1DDC"/>
    <w:rsid w:val="008C2478"/>
    <w:rsid w:val="008C3D62"/>
    <w:rsid w:val="008D21E4"/>
    <w:rsid w:val="008D6650"/>
    <w:rsid w:val="008E7542"/>
    <w:rsid w:val="0090332D"/>
    <w:rsid w:val="009078FC"/>
    <w:rsid w:val="00907938"/>
    <w:rsid w:val="00921E1F"/>
    <w:rsid w:val="009403E4"/>
    <w:rsid w:val="0094277D"/>
    <w:rsid w:val="00943936"/>
    <w:rsid w:val="00945A00"/>
    <w:rsid w:val="00947CA6"/>
    <w:rsid w:val="00955400"/>
    <w:rsid w:val="00963C53"/>
    <w:rsid w:val="00966E16"/>
    <w:rsid w:val="009741ED"/>
    <w:rsid w:val="00975E81"/>
    <w:rsid w:val="009763B6"/>
    <w:rsid w:val="009775C9"/>
    <w:rsid w:val="0098146F"/>
    <w:rsid w:val="009829D2"/>
    <w:rsid w:val="0099176F"/>
    <w:rsid w:val="009A2639"/>
    <w:rsid w:val="009A4400"/>
    <w:rsid w:val="009B74F4"/>
    <w:rsid w:val="009B79B7"/>
    <w:rsid w:val="009C015A"/>
    <w:rsid w:val="009C273D"/>
    <w:rsid w:val="009D2527"/>
    <w:rsid w:val="009E518B"/>
    <w:rsid w:val="009E54EC"/>
    <w:rsid w:val="009F5E62"/>
    <w:rsid w:val="00A0152E"/>
    <w:rsid w:val="00A01ED5"/>
    <w:rsid w:val="00A025C8"/>
    <w:rsid w:val="00A026D2"/>
    <w:rsid w:val="00A17718"/>
    <w:rsid w:val="00A236C6"/>
    <w:rsid w:val="00A366D3"/>
    <w:rsid w:val="00A4141A"/>
    <w:rsid w:val="00A464C8"/>
    <w:rsid w:val="00A46D67"/>
    <w:rsid w:val="00A516A8"/>
    <w:rsid w:val="00A528E8"/>
    <w:rsid w:val="00A537DF"/>
    <w:rsid w:val="00A53C4F"/>
    <w:rsid w:val="00A60798"/>
    <w:rsid w:val="00A85D49"/>
    <w:rsid w:val="00A907C8"/>
    <w:rsid w:val="00A94271"/>
    <w:rsid w:val="00A975C3"/>
    <w:rsid w:val="00AA6577"/>
    <w:rsid w:val="00AB3F1E"/>
    <w:rsid w:val="00AB6868"/>
    <w:rsid w:val="00AD3310"/>
    <w:rsid w:val="00AE4F1B"/>
    <w:rsid w:val="00AE53A7"/>
    <w:rsid w:val="00AF1586"/>
    <w:rsid w:val="00AF5F2F"/>
    <w:rsid w:val="00AF5FB7"/>
    <w:rsid w:val="00B00640"/>
    <w:rsid w:val="00B01C65"/>
    <w:rsid w:val="00B12999"/>
    <w:rsid w:val="00B1442F"/>
    <w:rsid w:val="00B16D43"/>
    <w:rsid w:val="00B2016A"/>
    <w:rsid w:val="00B22943"/>
    <w:rsid w:val="00B309E3"/>
    <w:rsid w:val="00B31512"/>
    <w:rsid w:val="00B33036"/>
    <w:rsid w:val="00B35705"/>
    <w:rsid w:val="00B4797E"/>
    <w:rsid w:val="00B516FC"/>
    <w:rsid w:val="00B54635"/>
    <w:rsid w:val="00B55AD9"/>
    <w:rsid w:val="00B571F4"/>
    <w:rsid w:val="00B6230F"/>
    <w:rsid w:val="00B73751"/>
    <w:rsid w:val="00B73B48"/>
    <w:rsid w:val="00B763C4"/>
    <w:rsid w:val="00B777CB"/>
    <w:rsid w:val="00B810AC"/>
    <w:rsid w:val="00B8594E"/>
    <w:rsid w:val="00B97F66"/>
    <w:rsid w:val="00BA13A6"/>
    <w:rsid w:val="00BA5DCB"/>
    <w:rsid w:val="00BB1391"/>
    <w:rsid w:val="00BB38B7"/>
    <w:rsid w:val="00BC1F73"/>
    <w:rsid w:val="00BC6F81"/>
    <w:rsid w:val="00BD6A24"/>
    <w:rsid w:val="00BE42E2"/>
    <w:rsid w:val="00BE5FD3"/>
    <w:rsid w:val="00BE6733"/>
    <w:rsid w:val="00BF0A4E"/>
    <w:rsid w:val="00BF0F03"/>
    <w:rsid w:val="00C02103"/>
    <w:rsid w:val="00C022B7"/>
    <w:rsid w:val="00C23A73"/>
    <w:rsid w:val="00C27E9C"/>
    <w:rsid w:val="00C3055E"/>
    <w:rsid w:val="00C370BA"/>
    <w:rsid w:val="00C44B96"/>
    <w:rsid w:val="00C4699A"/>
    <w:rsid w:val="00C469EF"/>
    <w:rsid w:val="00C50C9D"/>
    <w:rsid w:val="00C54A71"/>
    <w:rsid w:val="00C5705A"/>
    <w:rsid w:val="00C61EF6"/>
    <w:rsid w:val="00C64EF5"/>
    <w:rsid w:val="00C73777"/>
    <w:rsid w:val="00CA59BD"/>
    <w:rsid w:val="00CA64FC"/>
    <w:rsid w:val="00CB1B5B"/>
    <w:rsid w:val="00CB2F3D"/>
    <w:rsid w:val="00CB3633"/>
    <w:rsid w:val="00CB619C"/>
    <w:rsid w:val="00CC0BE6"/>
    <w:rsid w:val="00CC7928"/>
    <w:rsid w:val="00CD7144"/>
    <w:rsid w:val="00CE1677"/>
    <w:rsid w:val="00CE2C51"/>
    <w:rsid w:val="00CE5F17"/>
    <w:rsid w:val="00CF1CF0"/>
    <w:rsid w:val="00CF3A15"/>
    <w:rsid w:val="00D04184"/>
    <w:rsid w:val="00D07F69"/>
    <w:rsid w:val="00D15358"/>
    <w:rsid w:val="00D160EF"/>
    <w:rsid w:val="00D16B43"/>
    <w:rsid w:val="00D23162"/>
    <w:rsid w:val="00D245C8"/>
    <w:rsid w:val="00D3040D"/>
    <w:rsid w:val="00D31361"/>
    <w:rsid w:val="00D331AA"/>
    <w:rsid w:val="00D42951"/>
    <w:rsid w:val="00D47A08"/>
    <w:rsid w:val="00D577FD"/>
    <w:rsid w:val="00D65197"/>
    <w:rsid w:val="00D655D8"/>
    <w:rsid w:val="00D65F30"/>
    <w:rsid w:val="00D71FED"/>
    <w:rsid w:val="00D83E6C"/>
    <w:rsid w:val="00D8476F"/>
    <w:rsid w:val="00D84E6F"/>
    <w:rsid w:val="00D93DBC"/>
    <w:rsid w:val="00DA181F"/>
    <w:rsid w:val="00DA3B30"/>
    <w:rsid w:val="00DA4B57"/>
    <w:rsid w:val="00DA5A29"/>
    <w:rsid w:val="00DA7C92"/>
    <w:rsid w:val="00DA7CA1"/>
    <w:rsid w:val="00DB0F18"/>
    <w:rsid w:val="00DC61FA"/>
    <w:rsid w:val="00DC6861"/>
    <w:rsid w:val="00DD101C"/>
    <w:rsid w:val="00DD267D"/>
    <w:rsid w:val="00DF15AB"/>
    <w:rsid w:val="00DF2DF5"/>
    <w:rsid w:val="00E0444D"/>
    <w:rsid w:val="00E25E73"/>
    <w:rsid w:val="00E2647D"/>
    <w:rsid w:val="00E31211"/>
    <w:rsid w:val="00E35B79"/>
    <w:rsid w:val="00E412D1"/>
    <w:rsid w:val="00E428F2"/>
    <w:rsid w:val="00E42900"/>
    <w:rsid w:val="00E50586"/>
    <w:rsid w:val="00E51690"/>
    <w:rsid w:val="00E531C5"/>
    <w:rsid w:val="00E55586"/>
    <w:rsid w:val="00E72AC5"/>
    <w:rsid w:val="00E8060C"/>
    <w:rsid w:val="00E810FA"/>
    <w:rsid w:val="00E864EC"/>
    <w:rsid w:val="00E8674B"/>
    <w:rsid w:val="00E93360"/>
    <w:rsid w:val="00E940A0"/>
    <w:rsid w:val="00EA1A23"/>
    <w:rsid w:val="00EC2DB9"/>
    <w:rsid w:val="00EC6003"/>
    <w:rsid w:val="00ED34BE"/>
    <w:rsid w:val="00EE06D7"/>
    <w:rsid w:val="00EE51C3"/>
    <w:rsid w:val="00EE5323"/>
    <w:rsid w:val="00EE558F"/>
    <w:rsid w:val="00EF3CF4"/>
    <w:rsid w:val="00EF4419"/>
    <w:rsid w:val="00EF54A3"/>
    <w:rsid w:val="00EF6BAF"/>
    <w:rsid w:val="00EF71C0"/>
    <w:rsid w:val="00F16E3E"/>
    <w:rsid w:val="00F17751"/>
    <w:rsid w:val="00F177E9"/>
    <w:rsid w:val="00F2147A"/>
    <w:rsid w:val="00F26A13"/>
    <w:rsid w:val="00F32C7F"/>
    <w:rsid w:val="00F3483C"/>
    <w:rsid w:val="00F45FBE"/>
    <w:rsid w:val="00F46438"/>
    <w:rsid w:val="00F50FA2"/>
    <w:rsid w:val="00F549F7"/>
    <w:rsid w:val="00F74A4A"/>
    <w:rsid w:val="00F74FCF"/>
    <w:rsid w:val="00F76E19"/>
    <w:rsid w:val="00F8028E"/>
    <w:rsid w:val="00F84BE2"/>
    <w:rsid w:val="00F855BE"/>
    <w:rsid w:val="00F905DE"/>
    <w:rsid w:val="00F92370"/>
    <w:rsid w:val="00FA2E97"/>
    <w:rsid w:val="00FA7174"/>
    <w:rsid w:val="00FB05B2"/>
    <w:rsid w:val="00FB08FA"/>
    <w:rsid w:val="00FB2B8D"/>
    <w:rsid w:val="00FC14FB"/>
    <w:rsid w:val="00FD0C49"/>
    <w:rsid w:val="00FD1C00"/>
    <w:rsid w:val="00FD222D"/>
    <w:rsid w:val="00FD2F43"/>
    <w:rsid w:val="00FD4110"/>
    <w:rsid w:val="00FD6C9E"/>
    <w:rsid w:val="00FD6F67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6D6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F1F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1FF9"/>
    <w:rPr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7F1FF9"/>
    <w:rPr>
      <w:b/>
      <w:bCs/>
    </w:rPr>
  </w:style>
  <w:style w:type="character" w:styleId="Hyperlink">
    <w:name w:val="Hyperlink"/>
    <w:rsid w:val="00086789"/>
    <w:rPr>
      <w:color w:val="0000FF"/>
      <w:u w:val="single"/>
    </w:rPr>
  </w:style>
  <w:style w:type="paragraph" w:styleId="KeinLeerraum">
    <w:name w:val="No Spacing"/>
    <w:uiPriority w:val="1"/>
    <w:qFormat/>
    <w:rsid w:val="005176EA"/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uiPriority w:val="99"/>
    <w:semiHidden/>
    <w:locked/>
    <w:rsid w:val="00B01C6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01C65"/>
    <w:pPr>
      <w:ind w:left="720"/>
      <w:contextualSpacing/>
    </w:pPr>
  </w:style>
  <w:style w:type="character" w:customStyle="1" w:styleId="berschrift7Zchn">
    <w:name w:val="Überschrift 7 Zchn"/>
    <w:link w:val="berschrift7"/>
    <w:semiHidden/>
    <w:rsid w:val="00B01C65"/>
    <w:rPr>
      <w:rFonts w:ascii="Cambria" w:eastAsia="Times New Roman" w:hAnsi="Cambria" w:cs="Times New Roman"/>
      <w:i/>
      <w:iCs/>
      <w:color w:val="404040"/>
    </w:rPr>
  </w:style>
  <w:style w:type="paragraph" w:customStyle="1" w:styleId="Textkrper21">
    <w:name w:val="Textkörper 21"/>
    <w:basedOn w:val="Standard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rsid w:val="00B01C65"/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1A03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C23A73"/>
    <w:rPr>
      <w:i/>
      <w:iCs/>
    </w:rPr>
  </w:style>
  <w:style w:type="character" w:styleId="Fett">
    <w:name w:val="Strong"/>
    <w:basedOn w:val="Absatz-Standardschriftart"/>
    <w:uiPriority w:val="22"/>
    <w:qFormat/>
    <w:rsid w:val="00346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6D6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F1F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1FF9"/>
    <w:rPr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7F1FF9"/>
    <w:rPr>
      <w:b/>
      <w:bCs/>
    </w:rPr>
  </w:style>
  <w:style w:type="character" w:styleId="Hyperlink">
    <w:name w:val="Hyperlink"/>
    <w:rsid w:val="00086789"/>
    <w:rPr>
      <w:color w:val="0000FF"/>
      <w:u w:val="single"/>
    </w:rPr>
  </w:style>
  <w:style w:type="paragraph" w:styleId="KeinLeerraum">
    <w:name w:val="No Spacing"/>
    <w:uiPriority w:val="1"/>
    <w:qFormat/>
    <w:rsid w:val="005176EA"/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uiPriority w:val="99"/>
    <w:semiHidden/>
    <w:locked/>
    <w:rsid w:val="00B01C6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01C65"/>
    <w:pPr>
      <w:ind w:left="720"/>
      <w:contextualSpacing/>
    </w:pPr>
  </w:style>
  <w:style w:type="character" w:customStyle="1" w:styleId="berschrift7Zchn">
    <w:name w:val="Überschrift 7 Zchn"/>
    <w:link w:val="berschrift7"/>
    <w:semiHidden/>
    <w:rsid w:val="00B01C65"/>
    <w:rPr>
      <w:rFonts w:ascii="Cambria" w:eastAsia="Times New Roman" w:hAnsi="Cambria" w:cs="Times New Roman"/>
      <w:i/>
      <w:iCs/>
      <w:color w:val="404040"/>
    </w:rPr>
  </w:style>
  <w:style w:type="paragraph" w:customStyle="1" w:styleId="Textkrper21">
    <w:name w:val="Textkörper 21"/>
    <w:basedOn w:val="Standard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rsid w:val="00B01C65"/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1A03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C23A73"/>
    <w:rPr>
      <w:i/>
      <w:iCs/>
    </w:rPr>
  </w:style>
  <w:style w:type="character" w:styleId="Fett">
    <w:name w:val="Strong"/>
    <w:basedOn w:val="Absatz-Standardschriftart"/>
    <w:uiPriority w:val="22"/>
    <w:qFormat/>
    <w:rsid w:val="0034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pilio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pili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pilio.de/fn_suomen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904C-7821-43B8-9A79-20E9DDD3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5621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Papilio-Pressemitteilung</vt:lpstr>
      <vt:lpstr>Papilio-Pressemitteilung</vt:lpstr>
    </vt:vector>
  </TitlesOfParts>
  <Company>beta Institut</Company>
  <LinksUpToDate>false</LinksUpToDate>
  <CharactersWithSpaces>6501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http://www.papilio.de/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Papilio-Pressemitteilung</dc:title>
  <dc:creator>Papilio</dc:creator>
  <cp:lastModifiedBy>na</cp:lastModifiedBy>
  <cp:revision>3</cp:revision>
  <cp:lastPrinted>2015-12-22T13:09:00Z</cp:lastPrinted>
  <dcterms:created xsi:type="dcterms:W3CDTF">2016-02-08T16:43:00Z</dcterms:created>
  <dcterms:modified xsi:type="dcterms:W3CDTF">2016-02-09T11:18:00Z</dcterms:modified>
</cp:coreProperties>
</file>